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5998" w14:textId="77777777" w:rsidR="00977018" w:rsidRPr="009E3F81" w:rsidRDefault="00977018" w:rsidP="009E3F81">
      <w:pPr>
        <w:jc w:val="center"/>
      </w:pPr>
      <w:r w:rsidRPr="009E3F81">
        <w:t>SAN JOSE STATE UNIVERSITY</w:t>
      </w:r>
    </w:p>
    <w:p w14:paraId="76BCF2AF" w14:textId="0DD8EC8C" w:rsidR="00977018" w:rsidRPr="009E3F81" w:rsidRDefault="00977018" w:rsidP="009E3F81">
      <w:pPr>
        <w:jc w:val="center"/>
      </w:pPr>
      <w:r w:rsidRPr="009E3F81">
        <w:t>THE VALLEY FOUNDATION SCHOOL OF NURSING</w:t>
      </w:r>
    </w:p>
    <w:p w14:paraId="49B714F1" w14:textId="3061EA84" w:rsidR="00977018" w:rsidRPr="00E46114" w:rsidRDefault="00977018" w:rsidP="009E3F81">
      <w:pPr>
        <w:jc w:val="center"/>
        <w:rPr>
          <w:b/>
        </w:rPr>
      </w:pPr>
      <w:r w:rsidRPr="00E46114">
        <w:rPr>
          <w:b/>
        </w:rPr>
        <w:t xml:space="preserve">NURSING STUDENT'S </w:t>
      </w:r>
      <w:r w:rsidR="004E681F">
        <w:rPr>
          <w:b/>
        </w:rPr>
        <w:t>TECHNICAL/</w:t>
      </w:r>
      <w:r w:rsidR="009E3F81" w:rsidRPr="00E46114">
        <w:rPr>
          <w:b/>
        </w:rPr>
        <w:t xml:space="preserve">FUNCTIONAL ABILITIES </w:t>
      </w:r>
      <w:r w:rsidRPr="00E46114">
        <w:rPr>
          <w:b/>
        </w:rPr>
        <w:t>RELEASE FORM</w:t>
      </w:r>
    </w:p>
    <w:p w14:paraId="4B5879E7" w14:textId="77777777" w:rsidR="009E3F81" w:rsidRPr="000254A3" w:rsidRDefault="009E3F81" w:rsidP="009E3F81">
      <w:pPr>
        <w:rPr>
          <w:sz w:val="10"/>
          <w:szCs w:val="10"/>
        </w:rPr>
      </w:pPr>
    </w:p>
    <w:p w14:paraId="0225C433" w14:textId="575F843A" w:rsidR="009E3F81" w:rsidRDefault="00C90E5B" w:rsidP="009E3F81">
      <w:r>
        <w:t xml:space="preserve">In </w:t>
      </w:r>
      <w:proofErr w:type="gramStart"/>
      <w:r>
        <w:t>T</w:t>
      </w:r>
      <w:r w:rsidR="00977018" w:rsidRPr="009E3F81">
        <w:t>he</w:t>
      </w:r>
      <w:proofErr w:type="gramEnd"/>
      <w:r w:rsidR="00977018" w:rsidRPr="009E3F81">
        <w:t xml:space="preserve"> </w:t>
      </w:r>
      <w:r>
        <w:t xml:space="preserve">Valley Foundation </w:t>
      </w:r>
      <w:r w:rsidR="00977018" w:rsidRPr="009E3F81">
        <w:t xml:space="preserve">School of </w:t>
      </w:r>
      <w:r w:rsidR="00977018" w:rsidRPr="00A12395">
        <w:t>Nursing</w:t>
      </w:r>
      <w:r w:rsidR="00DA3342" w:rsidRPr="00A12395">
        <w:t xml:space="preserve"> </w:t>
      </w:r>
      <w:r w:rsidRPr="00A12395">
        <w:t>(TV</w:t>
      </w:r>
      <w:r w:rsidR="00DA3342" w:rsidRPr="00A12395">
        <w:t>F</w:t>
      </w:r>
      <w:r w:rsidRPr="00A12395">
        <w:t>SON)</w:t>
      </w:r>
      <w:r w:rsidR="00977018" w:rsidRPr="00A12395">
        <w:t>,</w:t>
      </w:r>
      <w:r w:rsidR="00977018" w:rsidRPr="009E3F81">
        <w:t xml:space="preserve"> </w:t>
      </w:r>
      <w:r w:rsidR="009E3F81">
        <w:t>c</w:t>
      </w:r>
      <w:r w:rsidR="00977018" w:rsidRPr="009E3F81">
        <w:t>ertain functional abilities are necessary for the delivery of</w:t>
      </w:r>
      <w:r>
        <w:t xml:space="preserve"> safe, effective nursing care. </w:t>
      </w:r>
      <w:r w:rsidR="00977018" w:rsidRPr="009E3F81">
        <w:t>These abilities are essential in the sense that they constitute core components of nursing practice, and there is a high probability th</w:t>
      </w:r>
      <w:r w:rsidR="009E3F81">
        <w:t xml:space="preserve">at negative consequences could </w:t>
      </w:r>
      <w:r w:rsidR="00977018" w:rsidRPr="009E3F81">
        <w:t>occur to patient/clients under the care of nurses who fail to demonstrate these abilities.  A program preparing students for the practice of nursing must attend to these essential functional abilities in the education and evaluation of its students.  A qualified student is one who satisfies education</w:t>
      </w:r>
      <w:r w:rsidR="00A91997">
        <w:t>al, and/or experiential,</w:t>
      </w:r>
      <w:r w:rsidR="00977018" w:rsidRPr="009E3F81">
        <w:t xml:space="preserve"> </w:t>
      </w:r>
      <w:r w:rsidR="00A91997">
        <w:t xml:space="preserve">and/or </w:t>
      </w:r>
      <w:r w:rsidR="00977018" w:rsidRPr="009E3F81">
        <w:t>job-related requirements</w:t>
      </w:r>
      <w:r w:rsidR="00A91997">
        <w:t>, and certain skills.</w:t>
      </w:r>
      <w:r w:rsidR="00977018" w:rsidRPr="009E3F81">
        <w:t xml:space="preserve"> </w:t>
      </w:r>
    </w:p>
    <w:p w14:paraId="464E77D8" w14:textId="77777777" w:rsidR="009E3F81" w:rsidRPr="000254A3" w:rsidRDefault="009E3F81" w:rsidP="009E3F81">
      <w:pPr>
        <w:rPr>
          <w:sz w:val="10"/>
          <w:szCs w:val="10"/>
        </w:rPr>
      </w:pPr>
    </w:p>
    <w:p w14:paraId="4CCD1D9B" w14:textId="462798F5" w:rsidR="00977018" w:rsidRPr="009E3F81" w:rsidRDefault="00977018" w:rsidP="009E3F81">
      <w:r w:rsidRPr="009E3F81">
        <w:t>The mission of San Jose State University's School of Nursing is to educate and prepare safe and effective nurses who are able to provide nursing care in a variety of health care settings</w:t>
      </w:r>
      <w:r w:rsidR="00425FAE">
        <w:t>, including those in acute care (</w:t>
      </w:r>
      <w:proofErr w:type="spellStart"/>
      <w:proofErr w:type="gramStart"/>
      <w:r w:rsidR="00425FAE">
        <w:t>e,g</w:t>
      </w:r>
      <w:proofErr w:type="spellEnd"/>
      <w:r w:rsidR="00425FAE">
        <w:t>.</w:t>
      </w:r>
      <w:proofErr w:type="gramEnd"/>
      <w:r w:rsidR="00425FAE">
        <w:t>, hospital) settings</w:t>
      </w:r>
      <w:r w:rsidRPr="009E3F81">
        <w:t xml:space="preserve">.  To this end, the faculty have identified essential skills which nursing students </w:t>
      </w:r>
      <w:r w:rsidR="004E681F">
        <w:t xml:space="preserve">must be capable of performing. </w:t>
      </w:r>
      <w:r w:rsidRPr="009E3F81">
        <w:t xml:space="preserve">These core functional abilities </w:t>
      </w:r>
      <w:r w:rsidR="00F36DD5">
        <w:t>are</w:t>
      </w:r>
      <w:r w:rsidRPr="009E3F81">
        <w:t xml:space="preserve"> categorized into areas</w:t>
      </w:r>
      <w:r w:rsidR="004E681F">
        <w:t xml:space="preserve"> of requirements</w:t>
      </w:r>
      <w:r w:rsidR="00683F93">
        <w:t xml:space="preserve"> </w:t>
      </w:r>
      <w:r w:rsidR="00E41128">
        <w:t>that</w:t>
      </w:r>
      <w:r w:rsidR="00683F93">
        <w:t xml:space="preserve"> include</w:t>
      </w:r>
      <w:r w:rsidR="004E681F">
        <w:t xml:space="preserve"> </w:t>
      </w:r>
      <w:r w:rsidR="00683F93">
        <w:t>skills</w:t>
      </w:r>
      <w:r w:rsidR="00E41128">
        <w:t>-</w:t>
      </w:r>
      <w:r w:rsidR="004E681F">
        <w:t xml:space="preserve"> such as</w:t>
      </w:r>
      <w:r w:rsidR="00683F93">
        <w:t xml:space="preserve"> physical, psychomotor, cognitive learning</w:t>
      </w:r>
      <w:r w:rsidRPr="009E3F81">
        <w:t>, analytical thinking, and communication skills.</w:t>
      </w:r>
    </w:p>
    <w:p w14:paraId="36C3DB08" w14:textId="77777777" w:rsidR="009E3F81" w:rsidRPr="000254A3" w:rsidRDefault="009E3F81" w:rsidP="00977018">
      <w:pPr>
        <w:rPr>
          <w:sz w:val="10"/>
          <w:szCs w:val="10"/>
        </w:rPr>
      </w:pPr>
    </w:p>
    <w:p w14:paraId="7AE67489" w14:textId="77777777" w:rsidR="00F36DD5" w:rsidRDefault="00977018" w:rsidP="00E4611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9E3F81">
        <w:t xml:space="preserve">Applicants seeking admission into </w:t>
      </w:r>
      <w:r w:rsidR="004E681F">
        <w:t xml:space="preserve">TVFSON </w:t>
      </w:r>
      <w:r w:rsidRPr="009E3F81">
        <w:t>nursing program</w:t>
      </w:r>
      <w:r w:rsidR="004E681F">
        <w:t>,</w:t>
      </w:r>
      <w:r w:rsidRPr="009E3F81">
        <w:t xml:space="preserve"> who have questions about the </w:t>
      </w:r>
      <w:r w:rsidR="004E681F">
        <w:t xml:space="preserve">needed </w:t>
      </w:r>
      <w:r w:rsidRPr="009E3F81">
        <w:t>functional abilities and appropriate reasonable accommodations</w:t>
      </w:r>
      <w:r w:rsidR="004E681F">
        <w:t>,</w:t>
      </w:r>
      <w:r w:rsidRPr="009E3F81">
        <w:t xml:space="preserve"> are invited to discuss their question</w:t>
      </w:r>
      <w:r w:rsidR="009E3F81">
        <w:t xml:space="preserve">s and </w:t>
      </w:r>
      <w:r w:rsidRPr="009E3F81">
        <w:t>concerns with the School's Undergraduate Coordinator</w:t>
      </w:r>
      <w:r w:rsidR="004E681F">
        <w:t xml:space="preserve"> </w:t>
      </w:r>
      <w:r w:rsidR="00DA0731">
        <w:t>and/</w:t>
      </w:r>
      <w:r w:rsidR="004E681F">
        <w:t xml:space="preserve">or </w:t>
      </w:r>
      <w:r w:rsidR="00DA0731">
        <w:t xml:space="preserve">the </w:t>
      </w:r>
      <w:r w:rsidR="004E681F">
        <w:t>Director of the School</w:t>
      </w:r>
      <w:r w:rsidR="00A12395">
        <w:t xml:space="preserve"> (TVSON)</w:t>
      </w:r>
      <w:r w:rsidRPr="009E3F81">
        <w:t xml:space="preserve">.  </w:t>
      </w:r>
      <w:r w:rsidR="00E46114">
        <w:t xml:space="preserve">If further consultation is needed, that </w:t>
      </w:r>
      <w:r w:rsidR="004E681F">
        <w:t xml:space="preserve">person from TVFSON </w:t>
      </w:r>
      <w:r w:rsidR="00E46114">
        <w:t xml:space="preserve">will do so (e.g., Director of </w:t>
      </w:r>
      <w:r w:rsidR="00DA0731">
        <w:t xml:space="preserve">the </w:t>
      </w:r>
      <w:r w:rsidR="00E46114">
        <w:t>Nu</w:t>
      </w:r>
      <w:r w:rsidR="00DA3342">
        <w:t>rsing Program</w:t>
      </w:r>
      <w:r w:rsidR="00DA0731">
        <w:t xml:space="preserve">) and refer that individual’s situation </w:t>
      </w:r>
      <w:r w:rsidR="00DA0731" w:rsidRPr="00F24600">
        <w:t xml:space="preserve">to </w:t>
      </w:r>
      <w:r w:rsidR="0033379C" w:rsidRPr="00F24600">
        <w:t xml:space="preserve">an </w:t>
      </w:r>
      <w:r w:rsidR="00CF0038" w:rsidRPr="00F24600">
        <w:t>Accessible</w:t>
      </w:r>
      <w:r w:rsidR="00DA3342" w:rsidRPr="00F24600">
        <w:t xml:space="preserve"> Education Center</w:t>
      </w:r>
      <w:r w:rsidR="00DA0731" w:rsidRPr="00F24600">
        <w:t xml:space="preserve"> </w:t>
      </w:r>
      <w:r w:rsidR="00F24600" w:rsidRPr="00F24600">
        <w:t xml:space="preserve">(AEC) </w:t>
      </w:r>
      <w:r w:rsidR="0033379C" w:rsidRPr="00F24600">
        <w:t>Counselor</w:t>
      </w:r>
      <w:r w:rsidR="00DA0731" w:rsidRPr="00F24600">
        <w:t xml:space="preserve">/or </w:t>
      </w:r>
      <w:r w:rsidR="00A12395">
        <w:t xml:space="preserve">AEC </w:t>
      </w:r>
      <w:r w:rsidR="0033379C" w:rsidRPr="00F24600">
        <w:t>Director</w:t>
      </w:r>
      <w:r w:rsidR="00F24600" w:rsidRPr="00F24600">
        <w:t xml:space="preserve">. </w:t>
      </w:r>
      <w:r w:rsidR="0033379C" w:rsidRPr="00F24600">
        <w:t>S</w:t>
      </w:r>
      <w:r w:rsidR="004E681F" w:rsidRPr="00F24600">
        <w:t>tudent</w:t>
      </w:r>
      <w:r w:rsidR="0033379C" w:rsidRPr="00F24600">
        <w:t>s</w:t>
      </w:r>
      <w:r w:rsidR="00683F93" w:rsidRPr="00F24600">
        <w:t xml:space="preserve"> </w:t>
      </w:r>
      <w:r w:rsidR="0033379C" w:rsidRPr="00F24600">
        <w:t xml:space="preserve">requiring </w:t>
      </w:r>
      <w:r w:rsidR="00DA3342" w:rsidRPr="00F24600">
        <w:t xml:space="preserve">reasonable </w:t>
      </w:r>
      <w:r w:rsidRPr="00F24600">
        <w:t>accommodation</w:t>
      </w:r>
      <w:r w:rsidR="00DA3342" w:rsidRPr="00F24600">
        <w:t>s</w:t>
      </w:r>
      <w:r w:rsidRPr="00F24600">
        <w:t xml:space="preserve"> will be directed </w:t>
      </w:r>
      <w:r w:rsidR="00DA3342" w:rsidRPr="00F24600">
        <w:t>to the AEC</w:t>
      </w:r>
      <w:r w:rsidR="007C6CBF" w:rsidRPr="00F24600">
        <w:t>.</w:t>
      </w:r>
      <w:r w:rsidR="00DA3342" w:rsidRPr="00F24600">
        <w:t xml:space="preserve"> The goal is </w:t>
      </w:r>
      <w:r w:rsidR="00F36DD5">
        <w:t>to</w:t>
      </w:r>
      <w:r w:rsidRPr="00F24600">
        <w:t xml:space="preserve"> provid</w:t>
      </w:r>
      <w:r w:rsidR="00F36DD5">
        <w:t>e</w:t>
      </w:r>
      <w:r w:rsidRPr="00F24600">
        <w:t xml:space="preserve"> an equal educational </w:t>
      </w:r>
      <w:r w:rsidRPr="00F24600">
        <w:rPr>
          <w:rFonts w:ascii="Calibri" w:hAnsi="Calibri"/>
        </w:rPr>
        <w:t xml:space="preserve">opportunity for students </w:t>
      </w:r>
      <w:r w:rsidR="007C6CBF" w:rsidRPr="00F24600">
        <w:rPr>
          <w:rFonts w:ascii="Calibri" w:hAnsi="Calibri"/>
        </w:rPr>
        <w:t xml:space="preserve">whose disability </w:t>
      </w:r>
      <w:r w:rsidR="0033379C" w:rsidRPr="00F24600">
        <w:rPr>
          <w:rFonts w:ascii="Calibri" w:hAnsi="Calibri"/>
        </w:rPr>
        <w:t xml:space="preserve">limitations </w:t>
      </w:r>
      <w:r w:rsidR="007C6CBF" w:rsidRPr="00F24600">
        <w:rPr>
          <w:rFonts w:ascii="Calibri" w:hAnsi="Calibri"/>
        </w:rPr>
        <w:t>impact</w:t>
      </w:r>
      <w:r w:rsidR="0033379C" w:rsidRPr="00F24600">
        <w:rPr>
          <w:rFonts w:ascii="Calibri" w:hAnsi="Calibri"/>
        </w:rPr>
        <w:t xml:space="preserve"> TVFSON requirements</w:t>
      </w:r>
      <w:r w:rsidRPr="00E46114">
        <w:rPr>
          <w:rFonts w:ascii="Calibri" w:hAnsi="Calibri"/>
        </w:rPr>
        <w:t xml:space="preserve"> while adhering to the standards of nursing practice for all students.  </w:t>
      </w:r>
    </w:p>
    <w:p w14:paraId="1BFFC3A9" w14:textId="77777777" w:rsidR="00F36DD5" w:rsidRPr="000254A3" w:rsidRDefault="00F36DD5" w:rsidP="00E46114">
      <w:pPr>
        <w:widowControl w:val="0"/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73F59461" w14:textId="761197F7" w:rsidR="00977018" w:rsidRPr="00E46114" w:rsidRDefault="00E46114" w:rsidP="00E4611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46114">
        <w:rPr>
          <w:rFonts w:ascii="Calibri" w:hAnsi="Calibri" w:cs="Times New Roman"/>
        </w:rPr>
        <w:t>Continuing students who are unable to maintain functional abilities</w:t>
      </w:r>
      <w:r>
        <w:rPr>
          <w:rFonts w:ascii="Calibri" w:hAnsi="Calibri" w:cs="Times New Roman"/>
        </w:rPr>
        <w:t xml:space="preserve"> </w:t>
      </w:r>
      <w:r w:rsidRPr="00E46114">
        <w:rPr>
          <w:rFonts w:ascii="Calibri" w:hAnsi="Calibri" w:cs="Times New Roman"/>
        </w:rPr>
        <w:t>with reasonable accommodation shall be required to consult with the School</w:t>
      </w:r>
      <w:r w:rsidR="00DA3342">
        <w:rPr>
          <w:rFonts w:ascii="Calibri" w:hAnsi="Calibri" w:cs="Times New Roman"/>
        </w:rPr>
        <w:t>’s (TVFSON)</w:t>
      </w:r>
      <w:r w:rsidRPr="00E46114">
        <w:rPr>
          <w:rFonts w:ascii="Calibri" w:hAnsi="Calibri" w:cs="Times New Roman"/>
        </w:rPr>
        <w:t xml:space="preserve"> Director, and the Director of the </w:t>
      </w:r>
      <w:r w:rsidR="00C90E5B">
        <w:rPr>
          <w:rFonts w:ascii="Calibri" w:hAnsi="Calibri" w:cs="Times New Roman"/>
        </w:rPr>
        <w:t xml:space="preserve">Accessible Education Center </w:t>
      </w:r>
      <w:r>
        <w:rPr>
          <w:rFonts w:ascii="Calibri" w:hAnsi="Calibri" w:cs="Times New Roman"/>
        </w:rPr>
        <w:t xml:space="preserve">(AEC) </w:t>
      </w:r>
      <w:r w:rsidRPr="00E46114">
        <w:rPr>
          <w:rFonts w:ascii="Calibri" w:hAnsi="Calibri" w:cs="Times New Roman"/>
        </w:rPr>
        <w:t xml:space="preserve">to discuss </w:t>
      </w:r>
      <w:r w:rsidR="00DA0731">
        <w:rPr>
          <w:rFonts w:ascii="Calibri" w:hAnsi="Calibri" w:cs="Times New Roman"/>
        </w:rPr>
        <w:t xml:space="preserve">his/her </w:t>
      </w:r>
      <w:r w:rsidRPr="00E46114">
        <w:rPr>
          <w:rFonts w:ascii="Calibri" w:hAnsi="Calibri" w:cs="Times New Roman"/>
        </w:rPr>
        <w:t>eligibility for continued enrollment in the program.</w:t>
      </w:r>
      <w:r w:rsidR="00DA3342">
        <w:rPr>
          <w:rFonts w:ascii="Calibri" w:hAnsi="Calibri" w:cs="Times New Roman"/>
        </w:rPr>
        <w:t xml:space="preserve"> </w:t>
      </w:r>
    </w:p>
    <w:p w14:paraId="6B6C0D0B" w14:textId="77777777" w:rsidR="009E3F81" w:rsidRPr="000254A3" w:rsidRDefault="009E3F81" w:rsidP="00977018">
      <w:pPr>
        <w:rPr>
          <w:sz w:val="8"/>
          <w:szCs w:val="8"/>
        </w:rPr>
      </w:pPr>
    </w:p>
    <w:p w14:paraId="5C652EC7" w14:textId="6CEA666F" w:rsidR="009E3F81" w:rsidRPr="00A12395" w:rsidRDefault="00A12395" w:rsidP="009E3F81">
      <w:pPr>
        <w:pStyle w:val="NormalWeb"/>
        <w:spacing w:before="0" w:beforeAutospacing="0" w:after="180" w:afterAutospacing="0"/>
        <w:rPr>
          <w:rFonts w:asciiTheme="minorHAnsi" w:hAnsiTheme="minorHAnsi"/>
        </w:rPr>
      </w:pPr>
      <w:r w:rsidRPr="00F24600">
        <w:rPr>
          <w:rFonts w:asciiTheme="minorHAnsi" w:hAnsiTheme="minorHAnsi"/>
        </w:rPr>
        <w:t>San José State’s Nursing Scho</w:t>
      </w:r>
      <w:bookmarkStart w:id="0" w:name="_GoBack"/>
      <w:bookmarkEnd w:id="0"/>
      <w:r w:rsidRPr="00F24600">
        <w:rPr>
          <w:rFonts w:asciiTheme="minorHAnsi" w:hAnsiTheme="minorHAnsi"/>
        </w:rPr>
        <w:t>ol works closely with the University’s Accessible Education Center on a case-by-case basis to determine and prescribe/ reasonable and appropriate accommodations.</w:t>
      </w:r>
      <w:r>
        <w:rPr>
          <w:rFonts w:asciiTheme="minorHAnsi" w:hAnsiTheme="minorHAnsi"/>
        </w:rPr>
        <w:t xml:space="preserve"> </w:t>
      </w:r>
      <w:r w:rsidR="009E3F81">
        <w:rPr>
          <w:rFonts w:asciiTheme="minorHAnsi" w:hAnsiTheme="minorHAnsi"/>
          <w:color w:val="000000"/>
        </w:rPr>
        <w:t>Students requesting</w:t>
      </w:r>
      <w:r w:rsidR="009E3F81" w:rsidRPr="009E3F81">
        <w:rPr>
          <w:rFonts w:asciiTheme="minorHAnsi" w:hAnsiTheme="minorHAnsi"/>
          <w:color w:val="000000"/>
        </w:rPr>
        <w:t xml:space="preserve"> accommodations due to a disability must meet the criteria and requirements established under the California Fair Employment Housing Act (FEHA), as well as the Title </w:t>
      </w:r>
      <w:r w:rsidR="008F54BA" w:rsidRPr="00F24600">
        <w:rPr>
          <w:rFonts w:asciiTheme="minorHAnsi" w:hAnsiTheme="minorHAnsi"/>
        </w:rPr>
        <w:t>I</w:t>
      </w:r>
      <w:r w:rsidR="009E3F81" w:rsidRPr="00F24600">
        <w:rPr>
          <w:rFonts w:asciiTheme="minorHAnsi" w:hAnsiTheme="minorHAnsi"/>
        </w:rPr>
        <w:t xml:space="preserve">I </w:t>
      </w:r>
      <w:r w:rsidR="009E3F81" w:rsidRPr="009E3F81">
        <w:rPr>
          <w:rFonts w:asciiTheme="minorHAnsi" w:hAnsiTheme="minorHAnsi"/>
          <w:color w:val="000000"/>
        </w:rPr>
        <w:t>of the Americans with Disabilities Act of 1990 (ADA), as amended by the ADA Amendments Act of 2008 (ADAAA).</w:t>
      </w:r>
    </w:p>
    <w:p w14:paraId="24D7B709" w14:textId="57192624" w:rsidR="00F24600" w:rsidRDefault="00425FAE" w:rsidP="00F24600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  <w:color w:val="000000"/>
        </w:rPr>
      </w:pPr>
      <w:r w:rsidRPr="00425FAE">
        <w:rPr>
          <w:rFonts w:asciiTheme="minorHAnsi" w:hAnsiTheme="minorHAnsi"/>
          <w:b/>
          <w:i/>
          <w:color w:val="000000"/>
        </w:rPr>
        <w:t xml:space="preserve">I have read the above, and am aware </w:t>
      </w:r>
      <w:r w:rsidR="00F24600">
        <w:rPr>
          <w:rFonts w:asciiTheme="minorHAnsi" w:hAnsiTheme="minorHAnsi"/>
          <w:b/>
          <w:i/>
          <w:color w:val="000000"/>
        </w:rPr>
        <w:t>if I need to do any follow-up</w:t>
      </w:r>
      <w:r w:rsidR="002B3542">
        <w:rPr>
          <w:rFonts w:asciiTheme="minorHAnsi" w:hAnsiTheme="minorHAnsi"/>
          <w:b/>
          <w:i/>
          <w:color w:val="000000"/>
        </w:rPr>
        <w:t>.</w:t>
      </w:r>
    </w:p>
    <w:p w14:paraId="2B3D615F" w14:textId="62BB3564" w:rsidR="009E3F81" w:rsidRPr="00425FAE" w:rsidRDefault="00F24600" w:rsidP="00F24600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i/>
          <w:color w:val="000000"/>
        </w:rPr>
        <w:t xml:space="preserve"> (</w:t>
      </w:r>
      <w:r w:rsidR="00425FAE">
        <w:rPr>
          <w:rFonts w:asciiTheme="minorHAnsi" w:hAnsiTheme="minorHAnsi"/>
          <w:b/>
          <w:i/>
          <w:color w:val="000000"/>
        </w:rPr>
        <w:t>STUDENT</w:t>
      </w:r>
      <w:r>
        <w:rPr>
          <w:rFonts w:asciiTheme="minorHAnsi" w:hAnsiTheme="minorHAnsi"/>
          <w:b/>
          <w:i/>
          <w:color w:val="000000"/>
        </w:rPr>
        <w:t xml:space="preserve"> Directions</w:t>
      </w:r>
      <w:r w:rsidR="00425FAE">
        <w:rPr>
          <w:rFonts w:asciiTheme="minorHAnsi" w:hAnsiTheme="minorHAnsi"/>
          <w:b/>
          <w:i/>
          <w:color w:val="000000"/>
        </w:rPr>
        <w:t xml:space="preserve">: </w:t>
      </w:r>
      <w:r w:rsidR="004E681F">
        <w:rPr>
          <w:rFonts w:asciiTheme="minorHAnsi" w:hAnsiTheme="minorHAnsi"/>
          <w:b/>
          <w:i/>
          <w:color w:val="000000"/>
        </w:rPr>
        <w:t xml:space="preserve"> </w:t>
      </w:r>
      <w:r w:rsidR="00425FAE" w:rsidRPr="002B3542">
        <w:rPr>
          <w:rFonts w:asciiTheme="minorHAnsi" w:hAnsiTheme="minorHAnsi"/>
          <w:i/>
          <w:color w:val="000000"/>
        </w:rPr>
        <w:t>Place electronic signature or typed name below):</w:t>
      </w:r>
    </w:p>
    <w:p w14:paraId="4DDD9894" w14:textId="4ABC3D0B" w:rsidR="00977018" w:rsidRPr="009E3F81" w:rsidRDefault="00977018" w:rsidP="00977018">
      <w:r w:rsidRPr="009E3F81">
        <w:t>Signature</w:t>
      </w:r>
      <w:r w:rsidR="009E3F81">
        <w:t>/Date</w:t>
      </w:r>
      <w:r w:rsidRPr="009E3F81">
        <w:t xml:space="preserve"> </w:t>
      </w:r>
      <w:r w:rsidR="000254A3">
        <w:rPr>
          <w:u w:val="single"/>
        </w:rPr>
        <w:t>_______________________________</w:t>
      </w:r>
      <w:r w:rsidR="002B3542">
        <w:t>Date</w:t>
      </w:r>
      <w:r w:rsidR="0006414D">
        <w:t xml:space="preserve"> </w:t>
      </w:r>
      <w:r w:rsidR="000254A3">
        <w:rPr>
          <w:u w:val="single"/>
        </w:rPr>
        <w:t>_____</w:t>
      </w:r>
      <w:proofErr w:type="gramStart"/>
      <w:r w:rsidR="000254A3">
        <w:rPr>
          <w:u w:val="single"/>
        </w:rPr>
        <w:t>_</w:t>
      </w:r>
      <w:r w:rsidR="002B3542">
        <w:t xml:space="preserve">  </w:t>
      </w:r>
      <w:r w:rsidR="00DA3342" w:rsidRPr="002B3542">
        <w:rPr>
          <w:sz w:val="22"/>
          <w:szCs w:val="22"/>
        </w:rPr>
        <w:t>(</w:t>
      </w:r>
      <w:proofErr w:type="gramEnd"/>
      <w:r w:rsidR="00DA3342" w:rsidRPr="002B3542">
        <w:rPr>
          <w:sz w:val="22"/>
          <w:szCs w:val="22"/>
        </w:rPr>
        <w:t>Electronic signatures acceptable)</w:t>
      </w:r>
    </w:p>
    <w:p w14:paraId="4933357D" w14:textId="77777777" w:rsidR="00977018" w:rsidRPr="009E3F81" w:rsidRDefault="00977018" w:rsidP="00977018"/>
    <w:p w14:paraId="4C97E070" w14:textId="3366ABEB" w:rsidR="00977018" w:rsidRDefault="00E46114" w:rsidP="00977018">
      <w:r w:rsidRPr="002B3542">
        <w:rPr>
          <w:sz w:val="20"/>
          <w:szCs w:val="20"/>
        </w:rPr>
        <w:t xml:space="preserve">NURSING APPLICANT </w:t>
      </w:r>
      <w:r w:rsidR="002B3542" w:rsidRPr="002B3542">
        <w:rPr>
          <w:sz w:val="20"/>
          <w:szCs w:val="20"/>
        </w:rPr>
        <w:t xml:space="preserve">FIRST </w:t>
      </w:r>
      <w:r w:rsidR="00977018" w:rsidRPr="002B3542">
        <w:rPr>
          <w:sz w:val="20"/>
          <w:szCs w:val="20"/>
        </w:rPr>
        <w:t>NAME</w:t>
      </w:r>
      <w:r w:rsidR="002B3542">
        <w:t xml:space="preserve"> (</w:t>
      </w:r>
      <w:r w:rsidR="002B3542" w:rsidRPr="009E3F81">
        <w:t>Printed</w:t>
      </w:r>
      <w:r w:rsidR="002B3542">
        <w:t>)</w:t>
      </w:r>
      <w:r w:rsidR="002B3542" w:rsidRPr="009E3F81">
        <w:t xml:space="preserve"> </w:t>
      </w:r>
      <w:r w:rsidR="00977018" w:rsidRPr="009E3F81">
        <w:t>______</w:t>
      </w:r>
      <w:r w:rsidR="000254A3">
        <w:t>_________</w:t>
      </w:r>
      <w:r w:rsidR="00977018" w:rsidRPr="009E3F81">
        <w:t>__</w:t>
      </w:r>
      <w:r w:rsidR="00DA0731">
        <w:t xml:space="preserve">     LAST Name</w:t>
      </w:r>
      <w:r w:rsidR="0006414D">
        <w:t xml:space="preserve"> </w:t>
      </w:r>
      <w:r w:rsidR="000254A3">
        <w:rPr>
          <w:u w:val="single"/>
        </w:rPr>
        <w:t>_________</w:t>
      </w:r>
      <w:r w:rsidR="00977018" w:rsidRPr="009E3F81">
        <w:t>_____</w:t>
      </w:r>
      <w:r w:rsidR="00DA0731">
        <w:t>____</w:t>
      </w:r>
      <w:r w:rsidR="00977018" w:rsidRPr="009E3F81">
        <w:t>_</w:t>
      </w:r>
      <w:r w:rsidR="004E681F">
        <w:t>____</w:t>
      </w:r>
      <w:r w:rsidR="00977018" w:rsidRPr="009E3F81">
        <w:t>_</w:t>
      </w:r>
    </w:p>
    <w:p w14:paraId="429D0157" w14:textId="5A0F033F" w:rsidR="00E46114" w:rsidRDefault="00E46114" w:rsidP="00977018">
      <w:r>
        <w:t>Email__</w:t>
      </w:r>
      <w:r w:rsidR="000254A3">
        <w:t xml:space="preserve"> </w:t>
      </w:r>
      <w:r>
        <w:t>______________</w:t>
      </w:r>
      <w:r w:rsidR="004E681F">
        <w:t xml:space="preserve">   </w:t>
      </w:r>
      <w:proofErr w:type="gramStart"/>
      <w:r w:rsidR="004E681F">
        <w:t>PH  (</w:t>
      </w:r>
      <w:proofErr w:type="gramEnd"/>
      <w:r w:rsidR="004E681F">
        <w:t xml:space="preserve"> </w:t>
      </w:r>
      <w:r w:rsidR="000254A3">
        <w:t xml:space="preserve">           </w:t>
      </w:r>
      <w:r w:rsidR="004E681F">
        <w:t>) __</w:t>
      </w:r>
      <w:r w:rsidR="000254A3">
        <w:t>__</w:t>
      </w:r>
      <w:r w:rsidR="004E681F">
        <w:t>__</w:t>
      </w:r>
      <w:r w:rsidR="00A12395">
        <w:t>_____</w:t>
      </w:r>
      <w:r w:rsidR="004E681F">
        <w:t>_</w:t>
      </w:r>
    </w:p>
    <w:p w14:paraId="5E6CE072" w14:textId="77777777" w:rsidR="00DA3342" w:rsidRDefault="00DA3342" w:rsidP="00977018"/>
    <w:p w14:paraId="4AB80DF6" w14:textId="0EBE0599" w:rsidR="00DA3342" w:rsidRDefault="00DA3342" w:rsidP="00977018">
      <w:r>
        <w:t xml:space="preserve">Provide a copy to the Undergraduate Coordinator for the School (via your </w:t>
      </w:r>
      <w:r w:rsidRPr="00F36DD5">
        <w:rPr>
          <w:b/>
        </w:rPr>
        <w:t>admission pr</w:t>
      </w:r>
      <w:r w:rsidR="004E681F" w:rsidRPr="00F36DD5">
        <w:rPr>
          <w:b/>
        </w:rPr>
        <w:t>ocess</w:t>
      </w:r>
      <w:r w:rsidR="004E681F">
        <w:t xml:space="preserve"> on </w:t>
      </w:r>
      <w:r w:rsidR="00E41128">
        <w:t xml:space="preserve">the </w:t>
      </w:r>
      <w:r w:rsidR="004E681F" w:rsidRPr="00F36DD5">
        <w:rPr>
          <w:b/>
        </w:rPr>
        <w:t>NURSINGCAS</w:t>
      </w:r>
      <w:r w:rsidR="00E41128" w:rsidRPr="00F36DD5">
        <w:rPr>
          <w:b/>
        </w:rPr>
        <w:t>.org</w:t>
      </w:r>
      <w:r w:rsidR="004E681F" w:rsidRPr="00F36DD5">
        <w:rPr>
          <w:b/>
        </w:rPr>
        <w:t xml:space="preserve"> web site</w:t>
      </w:r>
      <w:r w:rsidR="004E681F">
        <w:t xml:space="preserve">) </w:t>
      </w:r>
      <w:r>
        <w:t xml:space="preserve">and, </w:t>
      </w:r>
      <w:r w:rsidRPr="00DA3342">
        <w:rPr>
          <w:b/>
        </w:rPr>
        <w:t>IF ADMITTED</w:t>
      </w:r>
      <w:r>
        <w:t xml:space="preserve">, upload to </w:t>
      </w:r>
      <w:r w:rsidR="00DA0731">
        <w:t xml:space="preserve">the </w:t>
      </w:r>
      <w:proofErr w:type="spellStart"/>
      <w:r>
        <w:t>Cas</w:t>
      </w:r>
      <w:r w:rsidR="00F36DD5">
        <w:t>tleb</w:t>
      </w:r>
      <w:r>
        <w:t>ranch</w:t>
      </w:r>
      <w:proofErr w:type="spellEnd"/>
      <w:r>
        <w:t>® web site</w:t>
      </w:r>
      <w:r w:rsidR="00DA0731">
        <w:t xml:space="preserve"> (included in students’ acceptance materials)</w:t>
      </w:r>
      <w:r>
        <w:t xml:space="preserve">.  This will be part of </w:t>
      </w:r>
      <w:r w:rsidR="004E681F">
        <w:t xml:space="preserve">the </w:t>
      </w:r>
      <w:r>
        <w:t>process</w:t>
      </w:r>
      <w:r w:rsidR="000254A3">
        <w:t>,</w:t>
      </w:r>
      <w:r>
        <w:t xml:space="preserve"> once admitted</w:t>
      </w:r>
      <w:r w:rsidR="004E681F">
        <w:t xml:space="preserve"> and</w:t>
      </w:r>
      <w:r>
        <w:t xml:space="preserve"> prior to the beginning of th</w:t>
      </w:r>
      <w:r w:rsidR="00DA0731">
        <w:t>e applicant’s</w:t>
      </w:r>
      <w:r>
        <w:t xml:space="preserve"> starting semester. </w:t>
      </w:r>
    </w:p>
    <w:p w14:paraId="2AE97B5A" w14:textId="32F3280E" w:rsidR="000254A3" w:rsidRDefault="000254A3" w:rsidP="00977018">
      <w:r w:rsidRPr="000254A3">
        <w:rPr>
          <w:highlight w:val="yellow"/>
        </w:rPr>
        <w:t xml:space="preserve">(Initial /check box below, </w:t>
      </w:r>
      <w:r w:rsidR="00A91F32">
        <w:rPr>
          <w:highlight w:val="yellow"/>
        </w:rPr>
        <w:t xml:space="preserve">only </w:t>
      </w:r>
      <w:r w:rsidRPr="000254A3">
        <w:rPr>
          <w:highlight w:val="yellow"/>
        </w:rPr>
        <w:t>if this applies to you</w:t>
      </w:r>
      <w:r>
        <w:t xml:space="preserve"> (Otherwise</w:t>
      </w:r>
      <w:r w:rsidR="00A91F32">
        <w:t>,</w:t>
      </w:r>
      <w:r>
        <w:t xml:space="preserve"> leave blank):</w:t>
      </w:r>
    </w:p>
    <w:p w14:paraId="5D2C0709" w14:textId="3E681F34" w:rsidR="000254A3" w:rsidRDefault="000254A3" w:rsidP="009770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D1A0" wp14:editId="332C4D54">
                <wp:simplePos x="0" y="0"/>
                <wp:positionH relativeFrom="column">
                  <wp:posOffset>39189</wp:posOffset>
                </wp:positionH>
                <wp:positionV relativeFrom="paragraph">
                  <wp:posOffset>110671</wp:posOffset>
                </wp:positionV>
                <wp:extent cx="420914" cy="275772"/>
                <wp:effectExtent l="0" t="0" r="11430" b="1651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14" cy="27577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D2935" id="Frame 1" o:spid="_x0000_s1026" style="position:absolute;margin-left:3.1pt;margin-top:8.7pt;width:33.1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914,275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" path="m,l420914,r,275772l,275772,,xm34472,34472r,206829l386443,241301r,-206829l34472,34472xe" fillcolor="#4472c4 [3204]" strokecolor="#1f3763 [1604]" strokeweight="1pt">
                <v:stroke joinstyle="miter"/>
                <v:path arrowok="t" o:connecttype="custom" o:connectlocs="0,0;420914,0;420914,275772;0,275772;0,0;34472,34472;34472,241301;386443,241301;386443,34472;34472,34472" o:connectangles="0,0,0,0,0,0,0,0,0,0"/>
              </v:shape>
            </w:pict>
          </mc:Fallback>
        </mc:AlternateContent>
      </w:r>
    </w:p>
    <w:p w14:paraId="6DCDE458" w14:textId="225F0944" w:rsidR="000254A3" w:rsidRPr="000254A3" w:rsidRDefault="000254A3" w:rsidP="00977018">
      <w:pPr>
        <w:rPr>
          <w:sz w:val="22"/>
          <w:szCs w:val="22"/>
        </w:rPr>
      </w:pPr>
      <w:r>
        <w:tab/>
        <w:t xml:space="preserve"> </w:t>
      </w:r>
      <w:r w:rsidRPr="000254A3">
        <w:rPr>
          <w:sz w:val="22"/>
          <w:szCs w:val="22"/>
        </w:rPr>
        <w:t xml:space="preserve">I will make appt to meet with Director of Nursing within 2 weeks of acceptance email, </w:t>
      </w:r>
      <w:r w:rsidRPr="000254A3">
        <w:rPr>
          <w:sz w:val="22"/>
          <w:szCs w:val="22"/>
          <w:highlight w:val="yellow"/>
        </w:rPr>
        <w:t>IF I have a special need</w:t>
      </w:r>
      <w:r w:rsidRPr="000254A3">
        <w:rPr>
          <w:sz w:val="22"/>
          <w:szCs w:val="22"/>
        </w:rPr>
        <w:t>.</w:t>
      </w:r>
    </w:p>
    <w:sectPr w:rsidR="000254A3" w:rsidRPr="000254A3" w:rsidSect="00E46114">
      <w:footerReference w:type="default" r:id="rId6"/>
      <w:pgSz w:w="12240" w:h="15840"/>
      <w:pgMar w:top="576" w:right="43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89A7" w14:textId="77777777" w:rsidR="006C7151" w:rsidRDefault="006C7151" w:rsidP="00E46114">
      <w:r>
        <w:separator/>
      </w:r>
    </w:p>
  </w:endnote>
  <w:endnote w:type="continuationSeparator" w:id="0">
    <w:p w14:paraId="0DD353A1" w14:textId="77777777" w:rsidR="006C7151" w:rsidRDefault="006C7151" w:rsidP="00E4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32CF" w14:textId="75419902" w:rsidR="00DA3342" w:rsidRPr="00E46114" w:rsidRDefault="000254A3">
    <w:pPr>
      <w:pStyle w:val="Footer"/>
    </w:pPr>
    <w:r w:rsidRPr="000254A3">
      <w:rPr>
        <w:rFonts w:ascii="Times New Roman" w:hAnsi="Times New Roman" w:cs="Times New Roman"/>
      </w:rPr>
      <w:fldChar w:fldCharType="begin"/>
    </w:r>
    <w:r w:rsidRPr="000254A3"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 w:rsidR="00787D60">
      <w:rPr>
        <w:rFonts w:ascii="Times New Roman" w:hAnsi="Times New Roman" w:cs="Times New Roman"/>
        <w:noProof/>
      </w:rPr>
      <w:t>Final_Functional_Competencies_11.2019.doc.docx</w:t>
    </w:r>
    <w:r w:rsidRPr="000254A3">
      <w:rPr>
        <w:rFonts w:ascii="Times New Roman" w:hAnsi="Times New Roman" w:cs="Times New Roman"/>
      </w:rPr>
      <w:fldChar w:fldCharType="end"/>
    </w:r>
    <w:r w:rsidR="0096110C">
      <w:rPr>
        <w:rFonts w:ascii="Times New Roman" w:hAnsi="Times New Roman" w:cs="Times New Roman"/>
      </w:rPr>
      <w:t xml:space="preserve"> (SM)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18E7" w14:textId="77777777" w:rsidR="006C7151" w:rsidRDefault="006C7151" w:rsidP="00E46114">
      <w:r>
        <w:separator/>
      </w:r>
    </w:p>
  </w:footnote>
  <w:footnote w:type="continuationSeparator" w:id="0">
    <w:p w14:paraId="2B8CBF0E" w14:textId="77777777" w:rsidR="006C7151" w:rsidRDefault="006C7151" w:rsidP="00E4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18"/>
    <w:rsid w:val="000254A3"/>
    <w:rsid w:val="0006414D"/>
    <w:rsid w:val="00104EBC"/>
    <w:rsid w:val="00146EA4"/>
    <w:rsid w:val="002B3542"/>
    <w:rsid w:val="002F2270"/>
    <w:rsid w:val="0033379C"/>
    <w:rsid w:val="00425FAE"/>
    <w:rsid w:val="004E681F"/>
    <w:rsid w:val="00683F93"/>
    <w:rsid w:val="006C7151"/>
    <w:rsid w:val="00787D60"/>
    <w:rsid w:val="007C6CBF"/>
    <w:rsid w:val="008F54BA"/>
    <w:rsid w:val="00914CB0"/>
    <w:rsid w:val="0096110C"/>
    <w:rsid w:val="00977018"/>
    <w:rsid w:val="009E3F81"/>
    <w:rsid w:val="00A12395"/>
    <w:rsid w:val="00A91997"/>
    <w:rsid w:val="00A91F32"/>
    <w:rsid w:val="00B83015"/>
    <w:rsid w:val="00C90E5B"/>
    <w:rsid w:val="00CB61CF"/>
    <w:rsid w:val="00CF0038"/>
    <w:rsid w:val="00DA0731"/>
    <w:rsid w:val="00DA3342"/>
    <w:rsid w:val="00E41128"/>
    <w:rsid w:val="00E46114"/>
    <w:rsid w:val="00EC5C25"/>
    <w:rsid w:val="00ED3307"/>
    <w:rsid w:val="00F01424"/>
    <w:rsid w:val="00F24600"/>
    <w:rsid w:val="00F36DD5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73591"/>
  <w14:defaultImageDpi w14:val="32767"/>
  <w15:docId w15:val="{A115B744-A1D5-4B8D-9860-41E4DFD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46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14"/>
  </w:style>
  <w:style w:type="paragraph" w:styleId="Footer">
    <w:name w:val="footer"/>
    <w:basedOn w:val="Normal"/>
    <w:link w:val="FooterChar"/>
    <w:uiPriority w:val="99"/>
    <w:unhideWhenUsed/>
    <w:rsid w:val="00E461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408-924-3131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2019-10-22T16:03:00Z</cp:lastPrinted>
  <dcterms:created xsi:type="dcterms:W3CDTF">2019-10-22T15:53:00Z</dcterms:created>
  <dcterms:modified xsi:type="dcterms:W3CDTF">2019-10-22T16:03:00Z</dcterms:modified>
</cp:coreProperties>
</file>