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B9DE" w14:textId="12651520" w:rsidR="007B6CDD" w:rsidRPr="005844FF" w:rsidRDefault="006321B2" w:rsidP="00653AA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844FF">
        <w:rPr>
          <w:rFonts w:ascii="Times New Roman" w:hAnsi="Times New Roman" w:cs="Times New Roman"/>
          <w:b/>
        </w:rPr>
        <w:t xml:space="preserve">232 </w:t>
      </w:r>
      <w:r w:rsidR="00653AA4" w:rsidRPr="005844FF">
        <w:rPr>
          <w:rFonts w:ascii="Times New Roman" w:hAnsi="Times New Roman" w:cs="Times New Roman"/>
          <w:b/>
        </w:rPr>
        <w:t xml:space="preserve">Field </w:t>
      </w:r>
      <w:proofErr w:type="gramStart"/>
      <w:r w:rsidR="007555F2" w:rsidRPr="005844FF">
        <w:rPr>
          <w:rFonts w:ascii="Times New Roman" w:hAnsi="Times New Roman" w:cs="Times New Roman"/>
          <w:b/>
        </w:rPr>
        <w:t>Journal</w:t>
      </w:r>
      <w:proofErr w:type="gramEnd"/>
    </w:p>
    <w:p w14:paraId="3667F57B" w14:textId="77777777" w:rsidR="00AD439A" w:rsidRPr="005844FF" w:rsidRDefault="00AD439A" w:rsidP="00653AA4">
      <w:pPr>
        <w:jc w:val="center"/>
        <w:rPr>
          <w:rFonts w:ascii="Times New Roman" w:hAnsi="Times New Roman" w:cs="Times New Roman"/>
          <w:b/>
        </w:rPr>
      </w:pPr>
    </w:p>
    <w:p w14:paraId="7E8341E0" w14:textId="77777777" w:rsidR="004905B8" w:rsidRPr="005844FF" w:rsidRDefault="004905B8">
      <w:pPr>
        <w:rPr>
          <w:rFonts w:ascii="Times New Roman" w:hAnsi="Times New Roman" w:cs="Times New Roman"/>
        </w:rPr>
      </w:pPr>
    </w:p>
    <w:p w14:paraId="74046288" w14:textId="6E952458" w:rsidR="00653AA4" w:rsidRPr="005844FF" w:rsidRDefault="00996106">
      <w:pPr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 xml:space="preserve">A field journal is </w:t>
      </w:r>
      <w:r w:rsidR="001C384E" w:rsidRPr="005844FF">
        <w:rPr>
          <w:rFonts w:ascii="Times New Roman" w:hAnsi="Times New Roman" w:cs="Times New Roman"/>
        </w:rPr>
        <w:t xml:space="preserve">a </w:t>
      </w:r>
      <w:r w:rsidRPr="005844FF">
        <w:rPr>
          <w:rFonts w:ascii="Times New Roman" w:hAnsi="Times New Roman" w:cs="Times New Roman"/>
        </w:rPr>
        <w:t>requir</w:t>
      </w:r>
      <w:r w:rsidR="008F2F37" w:rsidRPr="005844FF">
        <w:rPr>
          <w:rFonts w:ascii="Times New Roman" w:hAnsi="Times New Roman" w:cs="Times New Roman"/>
        </w:rPr>
        <w:t xml:space="preserve">ement all </w:t>
      </w:r>
      <w:r w:rsidR="006321B2" w:rsidRPr="005844FF">
        <w:rPr>
          <w:rFonts w:ascii="Times New Roman" w:hAnsi="Times New Roman" w:cs="Times New Roman"/>
        </w:rPr>
        <w:t xml:space="preserve">MSW </w:t>
      </w:r>
      <w:r w:rsidRPr="005844FF">
        <w:rPr>
          <w:rFonts w:ascii="Times New Roman" w:hAnsi="Times New Roman" w:cs="Times New Roman"/>
        </w:rPr>
        <w:t xml:space="preserve">field students. </w:t>
      </w:r>
      <w:r w:rsidR="004905B8" w:rsidRPr="005844FF">
        <w:rPr>
          <w:rFonts w:ascii="Times New Roman" w:hAnsi="Times New Roman" w:cs="Times New Roman"/>
        </w:rPr>
        <w:t xml:space="preserve">The </w:t>
      </w:r>
      <w:r w:rsidR="0027646C" w:rsidRPr="005844FF">
        <w:rPr>
          <w:rFonts w:ascii="Times New Roman" w:hAnsi="Times New Roman" w:cs="Times New Roman"/>
        </w:rPr>
        <w:t xml:space="preserve">field </w:t>
      </w:r>
      <w:r w:rsidR="004905B8" w:rsidRPr="005844FF">
        <w:rPr>
          <w:rFonts w:ascii="Times New Roman" w:hAnsi="Times New Roman" w:cs="Times New Roman"/>
        </w:rPr>
        <w:t>journal provides</w:t>
      </w:r>
      <w:r w:rsidRPr="005844FF">
        <w:rPr>
          <w:rFonts w:ascii="Times New Roman" w:hAnsi="Times New Roman" w:cs="Times New Roman"/>
        </w:rPr>
        <w:t xml:space="preserve"> </w:t>
      </w:r>
      <w:r w:rsidR="001C384E" w:rsidRPr="005844FF">
        <w:rPr>
          <w:rFonts w:ascii="Times New Roman" w:hAnsi="Times New Roman" w:cs="Times New Roman"/>
        </w:rPr>
        <w:t xml:space="preserve">you with </w:t>
      </w:r>
      <w:r w:rsidR="002B608D" w:rsidRPr="005844FF">
        <w:rPr>
          <w:rFonts w:ascii="Times New Roman" w:hAnsi="Times New Roman" w:cs="Times New Roman"/>
        </w:rPr>
        <w:t xml:space="preserve">the </w:t>
      </w:r>
      <w:r w:rsidR="004905B8" w:rsidRPr="005844FF">
        <w:rPr>
          <w:rFonts w:ascii="Times New Roman" w:hAnsi="Times New Roman" w:cs="Times New Roman"/>
        </w:rPr>
        <w:t>opportunity to think</w:t>
      </w:r>
      <w:r w:rsidRPr="005844FF">
        <w:rPr>
          <w:rFonts w:ascii="Times New Roman" w:hAnsi="Times New Roman" w:cs="Times New Roman"/>
        </w:rPr>
        <w:t xml:space="preserve"> critically about</w:t>
      </w:r>
      <w:r w:rsidR="001C384E" w:rsidRPr="005844FF">
        <w:rPr>
          <w:rFonts w:ascii="Times New Roman" w:hAnsi="Times New Roman" w:cs="Times New Roman"/>
        </w:rPr>
        <w:t xml:space="preserve"> your</w:t>
      </w:r>
      <w:r w:rsidR="002C45E8" w:rsidRPr="005844FF">
        <w:rPr>
          <w:rFonts w:ascii="Times New Roman" w:hAnsi="Times New Roman" w:cs="Times New Roman"/>
        </w:rPr>
        <w:t xml:space="preserve"> field experience, </w:t>
      </w:r>
      <w:r w:rsidR="00114DDF" w:rsidRPr="005844FF">
        <w:rPr>
          <w:rFonts w:ascii="Times New Roman" w:hAnsi="Times New Roman" w:cs="Times New Roman"/>
        </w:rPr>
        <w:t xml:space="preserve">reflect </w:t>
      </w:r>
      <w:r w:rsidR="004905B8" w:rsidRPr="005844FF">
        <w:rPr>
          <w:rFonts w:ascii="Times New Roman" w:hAnsi="Times New Roman" w:cs="Times New Roman"/>
        </w:rPr>
        <w:t xml:space="preserve">on </w:t>
      </w:r>
      <w:r w:rsidR="001C384E" w:rsidRPr="005844FF">
        <w:rPr>
          <w:rFonts w:ascii="Times New Roman" w:hAnsi="Times New Roman" w:cs="Times New Roman"/>
        </w:rPr>
        <w:t>your</w:t>
      </w:r>
      <w:r w:rsidR="004905B8" w:rsidRPr="005844FF">
        <w:rPr>
          <w:rFonts w:ascii="Times New Roman" w:hAnsi="Times New Roman" w:cs="Times New Roman"/>
        </w:rPr>
        <w:t xml:space="preserve"> learning</w:t>
      </w:r>
      <w:r w:rsidR="002B608D" w:rsidRPr="005844FF">
        <w:rPr>
          <w:rFonts w:ascii="Times New Roman" w:hAnsi="Times New Roman" w:cs="Times New Roman"/>
        </w:rPr>
        <w:t>, and d</w:t>
      </w:r>
      <w:r w:rsidR="002C45E8" w:rsidRPr="005844FF">
        <w:rPr>
          <w:rFonts w:ascii="Times New Roman" w:hAnsi="Times New Roman" w:cs="Times New Roman"/>
        </w:rPr>
        <w:t xml:space="preserve">emonstrate </w:t>
      </w:r>
      <w:r w:rsidR="001C384E" w:rsidRPr="005844FF">
        <w:rPr>
          <w:rFonts w:ascii="Times New Roman" w:hAnsi="Times New Roman" w:cs="Times New Roman"/>
        </w:rPr>
        <w:t>your</w:t>
      </w:r>
      <w:r w:rsidR="002C45E8" w:rsidRPr="005844FF">
        <w:rPr>
          <w:rFonts w:ascii="Times New Roman" w:hAnsi="Times New Roman" w:cs="Times New Roman"/>
        </w:rPr>
        <w:t xml:space="preserve"> knowledge</w:t>
      </w:r>
      <w:r w:rsidR="002B608D" w:rsidRPr="005844FF">
        <w:rPr>
          <w:rFonts w:ascii="Times New Roman" w:hAnsi="Times New Roman" w:cs="Times New Roman"/>
        </w:rPr>
        <w:t xml:space="preserve"> of</w:t>
      </w:r>
      <w:r w:rsidR="002C45E8" w:rsidRPr="005844FF">
        <w:rPr>
          <w:rFonts w:ascii="Times New Roman" w:hAnsi="Times New Roman" w:cs="Times New Roman"/>
        </w:rPr>
        <w:t xml:space="preserve"> and </w:t>
      </w:r>
      <w:r w:rsidR="002B608D" w:rsidRPr="005844FF">
        <w:rPr>
          <w:rFonts w:ascii="Times New Roman" w:hAnsi="Times New Roman" w:cs="Times New Roman"/>
        </w:rPr>
        <w:t>ability to apply theory</w:t>
      </w:r>
      <w:r w:rsidR="006321B2" w:rsidRPr="005844FF">
        <w:rPr>
          <w:rFonts w:ascii="Times New Roman" w:hAnsi="Times New Roman" w:cs="Times New Roman"/>
        </w:rPr>
        <w:t>. T</w:t>
      </w:r>
      <w:r w:rsidR="004905B8" w:rsidRPr="005844FF">
        <w:rPr>
          <w:rFonts w:ascii="Times New Roman" w:hAnsi="Times New Roman" w:cs="Times New Roman"/>
        </w:rPr>
        <w:t>he journal should include a summary of the activities you have engaged in,</w:t>
      </w:r>
      <w:r w:rsidR="008F2F37" w:rsidRPr="005844FF">
        <w:rPr>
          <w:rFonts w:ascii="Times New Roman" w:hAnsi="Times New Roman" w:cs="Times New Roman"/>
        </w:rPr>
        <w:t xml:space="preserve"> social work skills you are working on and or have mastered,</w:t>
      </w:r>
      <w:r w:rsidR="004905B8" w:rsidRPr="005844FF">
        <w:rPr>
          <w:rFonts w:ascii="Times New Roman" w:hAnsi="Times New Roman" w:cs="Times New Roman"/>
        </w:rPr>
        <w:t xml:space="preserve"> the link between the activities and classroom learning, and your thoughts and reactions to your learning. In addition, any challenges </w:t>
      </w:r>
      <w:r w:rsidR="008F2F37" w:rsidRPr="005844FF">
        <w:rPr>
          <w:rFonts w:ascii="Times New Roman" w:hAnsi="Times New Roman" w:cs="Times New Roman"/>
        </w:rPr>
        <w:t>or</w:t>
      </w:r>
      <w:r w:rsidR="001C384E" w:rsidRPr="005844FF">
        <w:rPr>
          <w:rFonts w:ascii="Times New Roman" w:hAnsi="Times New Roman" w:cs="Times New Roman"/>
        </w:rPr>
        <w:t xml:space="preserve"> </w:t>
      </w:r>
      <w:r w:rsidR="008F2F37" w:rsidRPr="005844FF">
        <w:rPr>
          <w:rFonts w:ascii="Times New Roman" w:hAnsi="Times New Roman" w:cs="Times New Roman"/>
        </w:rPr>
        <w:t>concerns</w:t>
      </w:r>
      <w:r w:rsidR="004905B8" w:rsidRPr="005844FF">
        <w:rPr>
          <w:rFonts w:ascii="Times New Roman" w:hAnsi="Times New Roman" w:cs="Times New Roman"/>
        </w:rPr>
        <w:t xml:space="preserve">, highlights of the internship, and questions you have should be included. </w:t>
      </w:r>
    </w:p>
    <w:p w14:paraId="45BF05E1" w14:textId="77777777" w:rsidR="001C384E" w:rsidRPr="005844FF" w:rsidRDefault="001C384E">
      <w:pPr>
        <w:rPr>
          <w:rFonts w:ascii="Times New Roman" w:hAnsi="Times New Roman" w:cs="Times New Roman"/>
        </w:rPr>
      </w:pPr>
    </w:p>
    <w:p w14:paraId="20342ECA" w14:textId="414BD959" w:rsidR="004905B8" w:rsidRPr="005844FF" w:rsidRDefault="00044B14" w:rsidP="003044AB">
      <w:pPr>
        <w:ind w:left="3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 xml:space="preserve">Choose </w:t>
      </w:r>
      <w:r w:rsidRPr="005844FF">
        <w:rPr>
          <w:rFonts w:ascii="Times New Roman" w:hAnsi="Times New Roman" w:cs="Times New Roman"/>
          <w:b/>
        </w:rPr>
        <w:t>one prompt</w:t>
      </w:r>
      <w:r w:rsidRPr="005844FF">
        <w:rPr>
          <w:rFonts w:ascii="Times New Roman" w:hAnsi="Times New Roman" w:cs="Times New Roman"/>
        </w:rPr>
        <w:t xml:space="preserve"> to journal about for each week</w:t>
      </w:r>
      <w:r w:rsidR="006321B2" w:rsidRPr="005844FF">
        <w:rPr>
          <w:rFonts w:ascii="Times New Roman" w:hAnsi="Times New Roman" w:cs="Times New Roman"/>
        </w:rPr>
        <w:t xml:space="preserve"> the journal is due</w:t>
      </w:r>
      <w:r w:rsidRPr="005844FF">
        <w:rPr>
          <w:rFonts w:ascii="Times New Roman" w:hAnsi="Times New Roman" w:cs="Times New Roman"/>
        </w:rPr>
        <w:t xml:space="preserve">. </w:t>
      </w:r>
      <w:r w:rsidR="004905B8" w:rsidRPr="005844FF">
        <w:rPr>
          <w:rFonts w:ascii="Times New Roman" w:hAnsi="Times New Roman" w:cs="Times New Roman"/>
        </w:rPr>
        <w:t>Each journal entry is expect</w:t>
      </w:r>
      <w:r w:rsidR="004D53EA">
        <w:rPr>
          <w:rFonts w:ascii="Times New Roman" w:hAnsi="Times New Roman" w:cs="Times New Roman"/>
        </w:rPr>
        <w:t>ed</w:t>
      </w:r>
      <w:r w:rsidR="004905B8" w:rsidRPr="005844FF">
        <w:rPr>
          <w:rFonts w:ascii="Times New Roman" w:hAnsi="Times New Roman" w:cs="Times New Roman"/>
        </w:rPr>
        <w:t xml:space="preserve"> to be about </w:t>
      </w:r>
      <w:r w:rsidR="006321B2" w:rsidRPr="005844FF">
        <w:rPr>
          <w:rFonts w:ascii="Times New Roman" w:hAnsi="Times New Roman" w:cs="Times New Roman"/>
        </w:rPr>
        <w:t>1</w:t>
      </w:r>
      <w:r w:rsidR="004905B8" w:rsidRPr="005844FF">
        <w:rPr>
          <w:rFonts w:ascii="Times New Roman" w:hAnsi="Times New Roman" w:cs="Times New Roman"/>
        </w:rPr>
        <w:t xml:space="preserve"> page</w:t>
      </w:r>
      <w:r w:rsidR="006321B2" w:rsidRPr="005844FF">
        <w:rPr>
          <w:rFonts w:ascii="Times New Roman" w:hAnsi="Times New Roman" w:cs="Times New Roman"/>
        </w:rPr>
        <w:t xml:space="preserve"> </w:t>
      </w:r>
      <w:r w:rsidR="004905B8" w:rsidRPr="005844FF">
        <w:rPr>
          <w:rFonts w:ascii="Times New Roman" w:hAnsi="Times New Roman" w:cs="Times New Roman"/>
        </w:rPr>
        <w:t xml:space="preserve">and must be submitted on a </w:t>
      </w:r>
      <w:r w:rsidR="005C140D" w:rsidRPr="005844FF">
        <w:rPr>
          <w:rFonts w:ascii="Times New Roman" w:hAnsi="Times New Roman" w:cs="Times New Roman"/>
        </w:rPr>
        <w:t>bi-</w:t>
      </w:r>
      <w:r w:rsidR="004905B8" w:rsidRPr="005844FF">
        <w:rPr>
          <w:rFonts w:ascii="Times New Roman" w:hAnsi="Times New Roman" w:cs="Times New Roman"/>
        </w:rPr>
        <w:t>weekly basis</w:t>
      </w:r>
      <w:r w:rsidRPr="005844FF">
        <w:rPr>
          <w:rFonts w:ascii="Times New Roman" w:hAnsi="Times New Roman" w:cs="Times New Roman"/>
        </w:rPr>
        <w:t xml:space="preserve"> using the format at the end. </w:t>
      </w:r>
      <w:r w:rsidR="006321B2" w:rsidRPr="005844FF">
        <w:rPr>
          <w:rFonts w:ascii="Times New Roman" w:hAnsi="Times New Roman" w:cs="Times New Roman"/>
        </w:rPr>
        <w:t xml:space="preserve"> The journal should be submitted first to your Field Instructor and then to your Faculty Field Liaison.</w:t>
      </w:r>
    </w:p>
    <w:p w14:paraId="7EE378EC" w14:textId="77777777" w:rsidR="007555F2" w:rsidRPr="005844FF" w:rsidRDefault="007555F2">
      <w:pPr>
        <w:rPr>
          <w:rFonts w:ascii="Times New Roman" w:hAnsi="Times New Roman" w:cs="Times New Roman"/>
        </w:rPr>
      </w:pPr>
    </w:p>
    <w:p w14:paraId="23D9E252" w14:textId="2DD94005" w:rsidR="00583F42" w:rsidRPr="005844FF" w:rsidRDefault="00BC3A90">
      <w:pPr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>September</w:t>
      </w:r>
      <w:r w:rsidR="002860E4" w:rsidRPr="005844FF">
        <w:rPr>
          <w:rFonts w:ascii="Times New Roman" w:hAnsi="Times New Roman" w:cs="Times New Roman"/>
          <w:b/>
        </w:rPr>
        <w:t xml:space="preserve"> </w:t>
      </w:r>
      <w:r w:rsidR="00E32F02" w:rsidRPr="005844FF">
        <w:rPr>
          <w:rFonts w:ascii="Times New Roman" w:hAnsi="Times New Roman" w:cs="Times New Roman"/>
          <w:b/>
        </w:rPr>
        <w:t>19</w:t>
      </w:r>
    </w:p>
    <w:p w14:paraId="7C601E5F" w14:textId="087DFCAD" w:rsidR="00F328DC" w:rsidRPr="005844FF" w:rsidRDefault="00F328DC" w:rsidP="00F328DC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Based on the NASW Code of Ethics, discuss one ethical responsibility as a professional that especially applies/resonates to your experience in field at this time.  </w:t>
      </w:r>
    </w:p>
    <w:p w14:paraId="058B2E83" w14:textId="4D2E8172" w:rsidR="00F328DC" w:rsidRPr="005844FF" w:rsidRDefault="00125575" w:rsidP="00CB1324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125575">
        <w:rPr>
          <w:rFonts w:ascii="Times New Roman" w:eastAsia="Times New Roman" w:hAnsi="Times New Roman" w:cs="Times New Roman"/>
        </w:rPr>
        <w:t>W</w:t>
      </w:r>
      <w:r w:rsidR="00F328DC" w:rsidRPr="00125575">
        <w:rPr>
          <w:rFonts w:ascii="Times New Roman" w:eastAsia="Times New Roman" w:hAnsi="Times New Roman" w:cs="Times New Roman"/>
        </w:rPr>
        <w:t>hat is family</w:t>
      </w:r>
      <w:r w:rsidR="00F328DC" w:rsidRPr="005844FF">
        <w:rPr>
          <w:rFonts w:ascii="Times New Roman" w:eastAsia="Times New Roman" w:hAnsi="Times New Roman" w:cs="Times New Roman"/>
        </w:rPr>
        <w:t xml:space="preserve"> therapy?</w:t>
      </w:r>
    </w:p>
    <w:p w14:paraId="47840C0A" w14:textId="25336C9D" w:rsidR="00F328DC" w:rsidRPr="005844FF" w:rsidRDefault="00F328DC" w:rsidP="00CB1324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Discuss your understanding of the family life-cycle theory</w:t>
      </w:r>
      <w:r w:rsidR="00041263" w:rsidRPr="005844FF">
        <w:rPr>
          <w:rFonts w:ascii="Times New Roman" w:eastAsia="Times New Roman" w:hAnsi="Times New Roman" w:cs="Times New Roman"/>
        </w:rPr>
        <w:t>.</w:t>
      </w:r>
    </w:p>
    <w:p w14:paraId="63313CD3" w14:textId="139CB929" w:rsidR="00041263" w:rsidRPr="005844FF" w:rsidRDefault="00041263" w:rsidP="00CB1324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What are examples of contemporary family structures?</w:t>
      </w:r>
    </w:p>
    <w:p w14:paraId="28EF2ACD" w14:textId="15DDF61D" w:rsidR="00F328DC" w:rsidRPr="005844FF" w:rsidRDefault="00041263" w:rsidP="00CB1324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Discuss how one of practices below applies to your field agency and why:</w:t>
      </w:r>
    </w:p>
    <w:p w14:paraId="5033CCFC" w14:textId="77777777" w:rsidR="00041263" w:rsidRPr="005844FF" w:rsidRDefault="00041263" w:rsidP="00041263">
      <w:pPr>
        <w:pStyle w:val="ListParagraph"/>
        <w:numPr>
          <w:ilvl w:val="1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Transcultural social work; </w:t>
      </w:r>
    </w:p>
    <w:p w14:paraId="28607165" w14:textId="77777777" w:rsidR="00041263" w:rsidRPr="005844FF" w:rsidRDefault="00041263" w:rsidP="00041263">
      <w:pPr>
        <w:pStyle w:val="ListParagraph"/>
        <w:numPr>
          <w:ilvl w:val="1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Multi-systems social work practice; </w:t>
      </w:r>
    </w:p>
    <w:p w14:paraId="05AA6767" w14:textId="77777777" w:rsidR="00041263" w:rsidRPr="005844FF" w:rsidRDefault="00041263" w:rsidP="00041263">
      <w:pPr>
        <w:pStyle w:val="ListParagraph"/>
        <w:numPr>
          <w:ilvl w:val="1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Practice with culturally diverse and marginalized, oppressed, and disenfranchised families.</w:t>
      </w:r>
    </w:p>
    <w:p w14:paraId="1DB34D31" w14:textId="038E70D6" w:rsidR="005C1A2B" w:rsidRPr="005844FF" w:rsidRDefault="005C1A2B" w:rsidP="005C140D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Discuss how one of the following applies to </w:t>
      </w:r>
      <w:r w:rsidR="00F138D8">
        <w:rPr>
          <w:rFonts w:ascii="Times New Roman" w:eastAsia="Times New Roman" w:hAnsi="Times New Roman" w:cs="Times New Roman"/>
        </w:rPr>
        <w:t xml:space="preserve">service delivery in </w:t>
      </w:r>
      <w:r w:rsidRPr="005844FF">
        <w:rPr>
          <w:rFonts w:ascii="Times New Roman" w:eastAsia="Times New Roman" w:hAnsi="Times New Roman" w:cs="Times New Roman"/>
        </w:rPr>
        <w:t xml:space="preserve">your agency: </w:t>
      </w:r>
    </w:p>
    <w:p w14:paraId="2AAA3BCB" w14:textId="1FA6CCA8" w:rsidR="008A2052" w:rsidRPr="005844FF" w:rsidRDefault="008A2052" w:rsidP="008A20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Cultural, racial</w:t>
      </w:r>
      <w:r w:rsidR="000963E0" w:rsidRPr="005844FF">
        <w:rPr>
          <w:rFonts w:ascii="Times New Roman" w:hAnsi="Times New Roman" w:cs="Times New Roman"/>
        </w:rPr>
        <w:t xml:space="preserve"> and socioeconomic issues;</w:t>
      </w:r>
    </w:p>
    <w:p w14:paraId="5B2A0C5E" w14:textId="5FC4B3D6" w:rsidR="008A2052" w:rsidRPr="005844FF" w:rsidRDefault="008A2052" w:rsidP="008A20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Families at-risk (family dysfunction);</w:t>
      </w:r>
    </w:p>
    <w:p w14:paraId="35713B95" w14:textId="0A03D02B" w:rsidR="008A2052" w:rsidRPr="005844FF" w:rsidRDefault="008A2052" w:rsidP="008A20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 xml:space="preserve">Family resilience (strengths-based model); </w:t>
      </w:r>
    </w:p>
    <w:p w14:paraId="6299DA4C" w14:textId="344D3BB9" w:rsidR="008A2052" w:rsidRPr="005844FF" w:rsidRDefault="008A2052" w:rsidP="004B7B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Systemic interactions related to health, and mental health challenges, including parent, and child emotional and behavioral problems</w:t>
      </w:r>
      <w:r w:rsidR="003044AB" w:rsidRPr="005844FF">
        <w:rPr>
          <w:rFonts w:ascii="Times New Roman" w:hAnsi="Times New Roman" w:cs="Times New Roman"/>
        </w:rPr>
        <w:t>.</w:t>
      </w:r>
    </w:p>
    <w:p w14:paraId="14B19576" w14:textId="77777777" w:rsidR="00E32F02" w:rsidRPr="005844FF" w:rsidRDefault="00E32F02" w:rsidP="00E32F02">
      <w:pPr>
        <w:spacing w:after="120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>October 10</w:t>
      </w:r>
    </w:p>
    <w:p w14:paraId="46CE82FA" w14:textId="58F6BFD0" w:rsidR="003044AB" w:rsidRPr="005844FF" w:rsidRDefault="00CB1324" w:rsidP="003044A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1.   </w:t>
      </w:r>
      <w:r w:rsidR="00C14800" w:rsidRPr="005844FF">
        <w:rPr>
          <w:rFonts w:ascii="Times New Roman" w:eastAsia="Times New Roman" w:hAnsi="Times New Roman" w:cs="Times New Roman"/>
        </w:rPr>
        <w:t xml:space="preserve">Discuss </w:t>
      </w:r>
      <w:r w:rsidR="00A7192C" w:rsidRPr="005844FF">
        <w:rPr>
          <w:rFonts w:ascii="Times New Roman" w:eastAsia="Times New Roman" w:hAnsi="Times New Roman" w:cs="Times New Roman"/>
        </w:rPr>
        <w:t xml:space="preserve">a challenge or success that you’ve had </w:t>
      </w:r>
      <w:r w:rsidR="003044AB" w:rsidRPr="005844FF">
        <w:rPr>
          <w:rFonts w:ascii="Times New Roman" w:eastAsia="Times New Roman" w:hAnsi="Times New Roman" w:cs="Times New Roman"/>
        </w:rPr>
        <w:t>using the bio-psycho-social assessment as tool for working with families.</w:t>
      </w:r>
    </w:p>
    <w:p w14:paraId="730BEBBA" w14:textId="0800E970" w:rsidR="005C140D" w:rsidRPr="005844FF" w:rsidRDefault="00CB1324" w:rsidP="003044AB">
      <w:pPr>
        <w:tabs>
          <w:tab w:val="left" w:pos="638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2.   </w:t>
      </w:r>
      <w:r w:rsidR="006C5F3B" w:rsidRPr="005844FF">
        <w:rPr>
          <w:rFonts w:ascii="Times New Roman" w:eastAsia="Times New Roman" w:hAnsi="Times New Roman" w:cs="Times New Roman"/>
        </w:rPr>
        <w:t xml:space="preserve">Discuss </w:t>
      </w:r>
      <w:r w:rsidR="003044AB" w:rsidRPr="005844FF">
        <w:rPr>
          <w:rFonts w:ascii="Times New Roman" w:eastAsia="Times New Roman" w:hAnsi="Times New Roman" w:cs="Times New Roman"/>
        </w:rPr>
        <w:t xml:space="preserve">your understanding of the </w:t>
      </w:r>
      <w:proofErr w:type="spellStart"/>
      <w:r w:rsidR="003044AB" w:rsidRPr="005844FF">
        <w:rPr>
          <w:rFonts w:ascii="Times New Roman" w:eastAsia="Times New Roman" w:hAnsi="Times New Roman" w:cs="Times New Roman"/>
        </w:rPr>
        <w:t>multicontextual</w:t>
      </w:r>
      <w:proofErr w:type="spellEnd"/>
      <w:r w:rsidR="003044AB" w:rsidRPr="005844FF">
        <w:rPr>
          <w:rFonts w:ascii="Times New Roman" w:eastAsia="Times New Roman" w:hAnsi="Times New Roman" w:cs="Times New Roman"/>
        </w:rPr>
        <w:t xml:space="preserve"> life-cycle framework for clinical assessment.</w:t>
      </w:r>
    </w:p>
    <w:p w14:paraId="69E1DE42" w14:textId="7958764C" w:rsidR="00A7192C" w:rsidRPr="005844FF" w:rsidRDefault="005C140D" w:rsidP="005C140D">
      <w:p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3.   </w:t>
      </w:r>
      <w:r w:rsidR="00A7192C" w:rsidRPr="005844FF">
        <w:rPr>
          <w:rFonts w:ascii="Times New Roman" w:eastAsia="Times New Roman" w:hAnsi="Times New Roman" w:cs="Times New Roman"/>
        </w:rPr>
        <w:t>Discuss your</w:t>
      </w:r>
      <w:r w:rsidR="00B13857" w:rsidRPr="005844FF">
        <w:rPr>
          <w:rFonts w:ascii="Times New Roman" w:eastAsia="Times New Roman" w:hAnsi="Times New Roman" w:cs="Times New Roman"/>
        </w:rPr>
        <w:t xml:space="preserve"> experience using a genogram, </w:t>
      </w:r>
      <w:proofErr w:type="spellStart"/>
      <w:r w:rsidR="00B13857" w:rsidRPr="005844FF">
        <w:rPr>
          <w:rFonts w:ascii="Times New Roman" w:eastAsia="Times New Roman" w:hAnsi="Times New Roman" w:cs="Times New Roman"/>
        </w:rPr>
        <w:t>ecomap</w:t>
      </w:r>
      <w:proofErr w:type="spellEnd"/>
      <w:r w:rsidR="00B13857" w:rsidRPr="005844FF">
        <w:rPr>
          <w:rFonts w:ascii="Times New Roman" w:eastAsia="Times New Roman" w:hAnsi="Times New Roman" w:cs="Times New Roman"/>
        </w:rPr>
        <w:t xml:space="preserve">, or </w:t>
      </w:r>
      <w:proofErr w:type="spellStart"/>
      <w:r w:rsidR="00B13857" w:rsidRPr="005844FF">
        <w:rPr>
          <w:rFonts w:ascii="Times New Roman" w:eastAsia="Times New Roman" w:hAnsi="Times New Roman" w:cs="Times New Roman"/>
        </w:rPr>
        <w:t>culturegram</w:t>
      </w:r>
      <w:proofErr w:type="spellEnd"/>
      <w:r w:rsidR="00B13857" w:rsidRPr="005844FF">
        <w:rPr>
          <w:rFonts w:ascii="Times New Roman" w:eastAsia="Times New Roman" w:hAnsi="Times New Roman" w:cs="Times New Roman"/>
        </w:rPr>
        <w:t>.</w:t>
      </w:r>
    </w:p>
    <w:p w14:paraId="0A1793B8" w14:textId="7B88AA21" w:rsidR="007C219F" w:rsidRPr="005844FF" w:rsidRDefault="005C140D" w:rsidP="007C219F">
      <w:pPr>
        <w:tabs>
          <w:tab w:val="left" w:pos="638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4.   </w:t>
      </w:r>
      <w:r w:rsidR="00290B9F" w:rsidRPr="005844FF">
        <w:rPr>
          <w:rFonts w:ascii="Times New Roman" w:eastAsia="Times New Roman" w:hAnsi="Times New Roman" w:cs="Times New Roman"/>
        </w:rPr>
        <w:t>What is an example of a theory</w:t>
      </w:r>
      <w:r w:rsidR="00773EAB" w:rsidRPr="005844FF">
        <w:rPr>
          <w:rFonts w:ascii="Times New Roman" w:eastAsia="Times New Roman" w:hAnsi="Times New Roman" w:cs="Times New Roman"/>
        </w:rPr>
        <w:t xml:space="preserve"> </w:t>
      </w:r>
      <w:r w:rsidR="00290B9F" w:rsidRPr="005844FF">
        <w:rPr>
          <w:rFonts w:ascii="Times New Roman" w:eastAsia="Times New Roman" w:hAnsi="Times New Roman" w:cs="Times New Roman"/>
        </w:rPr>
        <w:t xml:space="preserve">or approach applied to family practice that is used at your agency? </w:t>
      </w:r>
    </w:p>
    <w:p w14:paraId="1B5B6FB0" w14:textId="7C9DA81A" w:rsidR="00B13857" w:rsidRPr="005844FF" w:rsidRDefault="00B13857" w:rsidP="007C219F">
      <w:pPr>
        <w:tabs>
          <w:tab w:val="left" w:pos="638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5.  Explain “Family Therapy: A systemic integration.” </w:t>
      </w:r>
    </w:p>
    <w:p w14:paraId="4746DF7C" w14:textId="673FA232" w:rsidR="00B13857" w:rsidRPr="005844FF" w:rsidRDefault="00DB3940" w:rsidP="00DB3940">
      <w:pPr>
        <w:tabs>
          <w:tab w:val="left" w:pos="638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6.  Discuss family intervention from a transcultural multi-systems practice or a culturally competent perspective. </w:t>
      </w:r>
    </w:p>
    <w:p w14:paraId="6FA82230" w14:textId="68D5D4BC" w:rsidR="00DB3940" w:rsidRPr="005844FF" w:rsidRDefault="00DB3940" w:rsidP="00DB3940">
      <w:pPr>
        <w:tabs>
          <w:tab w:val="left" w:pos="638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7. Discuss the lifecycle of African American families living in poverty. </w:t>
      </w:r>
    </w:p>
    <w:p w14:paraId="153ECF37" w14:textId="163D37DC" w:rsidR="00DB3940" w:rsidRPr="005844FF" w:rsidRDefault="00DB3940" w:rsidP="00DB3940">
      <w:pPr>
        <w:tabs>
          <w:tab w:val="left" w:pos="638"/>
        </w:tabs>
        <w:suppressAutoHyphens/>
        <w:ind w:left="360" w:hanging="36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lastRenderedPageBreak/>
        <w:t>8. Discuss techniques for delivering services to lesbian, gay, bisexual and transgender families.</w:t>
      </w:r>
    </w:p>
    <w:p w14:paraId="338C96FF" w14:textId="77777777" w:rsidR="005C140D" w:rsidRPr="005844FF" w:rsidRDefault="005C140D" w:rsidP="00CD441C">
      <w:pPr>
        <w:spacing w:after="120"/>
        <w:rPr>
          <w:rFonts w:ascii="Times New Roman" w:hAnsi="Times New Roman" w:cs="Times New Roman"/>
          <w:b/>
        </w:rPr>
      </w:pPr>
    </w:p>
    <w:p w14:paraId="0CB9C78B" w14:textId="7D440DF5" w:rsidR="00773EAB" w:rsidRPr="005844FF" w:rsidRDefault="00773EAB" w:rsidP="00CD441C">
      <w:pPr>
        <w:spacing w:after="120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 xml:space="preserve">October </w:t>
      </w:r>
      <w:r w:rsidR="00E32F02" w:rsidRPr="005844FF">
        <w:rPr>
          <w:rFonts w:ascii="Times New Roman" w:hAnsi="Times New Roman" w:cs="Times New Roman"/>
          <w:b/>
        </w:rPr>
        <w:t>24</w:t>
      </w:r>
    </w:p>
    <w:p w14:paraId="6CF851AA" w14:textId="22EEB916" w:rsidR="00DB3940" w:rsidRPr="005844FF" w:rsidRDefault="00DB3940" w:rsidP="00DB3940">
      <w:pPr>
        <w:pStyle w:val="ListParagraph"/>
        <w:numPr>
          <w:ilvl w:val="0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Discuss </w:t>
      </w:r>
      <w:r w:rsidR="000B54E5" w:rsidRPr="005844FF">
        <w:rPr>
          <w:rFonts w:ascii="Times New Roman" w:eastAsia="Times New Roman" w:hAnsi="Times New Roman" w:cs="Times New Roman"/>
        </w:rPr>
        <w:t>how any</w:t>
      </w:r>
      <w:r w:rsidRPr="005844FF">
        <w:rPr>
          <w:rFonts w:ascii="Times New Roman" w:eastAsia="Times New Roman" w:hAnsi="Times New Roman" w:cs="Times New Roman"/>
        </w:rPr>
        <w:t>one of the following</w:t>
      </w:r>
      <w:r w:rsidR="000B54E5" w:rsidRPr="005844FF">
        <w:rPr>
          <w:rFonts w:ascii="Times New Roman" w:eastAsia="Times New Roman" w:hAnsi="Times New Roman" w:cs="Times New Roman"/>
        </w:rPr>
        <w:t xml:space="preserve"> manifest in your agency or field of practice</w:t>
      </w:r>
      <w:r w:rsidR="00F138D8">
        <w:rPr>
          <w:rFonts w:ascii="Times New Roman" w:eastAsia="Times New Roman" w:hAnsi="Times New Roman" w:cs="Times New Roman"/>
        </w:rPr>
        <w:t>:</w:t>
      </w:r>
    </w:p>
    <w:p w14:paraId="3EC32FF5" w14:textId="0D61D3EF" w:rsidR="00DB3940" w:rsidRPr="005844FF" w:rsidRDefault="00DB3940" w:rsidP="00DB3940">
      <w:pPr>
        <w:pStyle w:val="ListParagraph"/>
        <w:numPr>
          <w:ilvl w:val="1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Violence in the home;</w:t>
      </w:r>
    </w:p>
    <w:p w14:paraId="35A811F2" w14:textId="77777777" w:rsidR="000B54E5" w:rsidRPr="005844FF" w:rsidRDefault="000B54E5" w:rsidP="00DB3940">
      <w:pPr>
        <w:pStyle w:val="ListParagraph"/>
        <w:numPr>
          <w:ilvl w:val="1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Child abuse;</w:t>
      </w:r>
    </w:p>
    <w:p w14:paraId="32BF4154" w14:textId="77777777" w:rsidR="000B54E5" w:rsidRPr="005844FF" w:rsidRDefault="000B54E5" w:rsidP="00DB3940">
      <w:pPr>
        <w:pStyle w:val="ListParagraph"/>
        <w:numPr>
          <w:ilvl w:val="1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Ritual abuse;</w:t>
      </w:r>
    </w:p>
    <w:p w14:paraId="13F2D8B5" w14:textId="400613F0" w:rsidR="00DB3940" w:rsidRPr="005844FF" w:rsidRDefault="000B54E5" w:rsidP="00DB3940">
      <w:pPr>
        <w:pStyle w:val="ListParagraph"/>
        <w:numPr>
          <w:ilvl w:val="1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I</w:t>
      </w:r>
      <w:r w:rsidR="00DB3940" w:rsidRPr="005844FF">
        <w:rPr>
          <w:rFonts w:ascii="Times New Roman" w:eastAsia="Times New Roman" w:hAnsi="Times New Roman" w:cs="Times New Roman"/>
        </w:rPr>
        <w:t xml:space="preserve">ntergenerational violence. </w:t>
      </w:r>
    </w:p>
    <w:p w14:paraId="742BD3E1" w14:textId="73E6BCB3" w:rsidR="00AA23DA" w:rsidRPr="005844FF" w:rsidRDefault="00AA23DA" w:rsidP="00DB3940">
      <w:pPr>
        <w:pStyle w:val="ListParagraph"/>
        <w:numPr>
          <w:ilvl w:val="0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What are</w:t>
      </w:r>
      <w:r w:rsidR="00DB3940" w:rsidRPr="005844FF">
        <w:rPr>
          <w:rFonts w:ascii="Times New Roman" w:eastAsia="Times New Roman" w:hAnsi="Times New Roman" w:cs="Times New Roman"/>
        </w:rPr>
        <w:t xml:space="preserve"> the c</w:t>
      </w:r>
      <w:r w:rsidRPr="005844FF">
        <w:rPr>
          <w:rFonts w:ascii="Times New Roman" w:eastAsia="Times New Roman" w:hAnsi="Times New Roman" w:cs="Times New Roman"/>
        </w:rPr>
        <w:t xml:space="preserve">hallenges of </w:t>
      </w:r>
      <w:r w:rsidR="004D53EA">
        <w:rPr>
          <w:rFonts w:ascii="Times New Roman" w:eastAsia="Times New Roman" w:hAnsi="Times New Roman" w:cs="Times New Roman"/>
        </w:rPr>
        <w:t xml:space="preserve">treating </w:t>
      </w:r>
      <w:r w:rsidRPr="005844FF">
        <w:rPr>
          <w:rFonts w:ascii="Times New Roman" w:eastAsia="Times New Roman" w:hAnsi="Times New Roman" w:cs="Times New Roman"/>
        </w:rPr>
        <w:t>co-dependency?</w:t>
      </w:r>
    </w:p>
    <w:p w14:paraId="667049E1" w14:textId="2A4874CA" w:rsidR="00DB3940" w:rsidRPr="005844FF" w:rsidRDefault="00334DE4" w:rsidP="00DB3940">
      <w:pPr>
        <w:pStyle w:val="ListParagraph"/>
        <w:numPr>
          <w:ilvl w:val="0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What c</w:t>
      </w:r>
      <w:r w:rsidR="00DB3940" w:rsidRPr="005844FF">
        <w:rPr>
          <w:rFonts w:ascii="Times New Roman" w:eastAsia="Times New Roman" w:hAnsi="Times New Roman" w:cs="Times New Roman"/>
        </w:rPr>
        <w:t xml:space="preserve">ultural considerations </w:t>
      </w:r>
      <w:r w:rsidRPr="005844FF">
        <w:rPr>
          <w:rFonts w:ascii="Times New Roman" w:eastAsia="Times New Roman" w:hAnsi="Times New Roman" w:cs="Times New Roman"/>
        </w:rPr>
        <w:t xml:space="preserve">and </w:t>
      </w:r>
      <w:r w:rsidR="005844FF" w:rsidRPr="005844FF">
        <w:rPr>
          <w:rFonts w:ascii="Times New Roman" w:eastAsia="Times New Roman" w:hAnsi="Times New Roman" w:cs="Times New Roman"/>
        </w:rPr>
        <w:t xml:space="preserve">or </w:t>
      </w:r>
      <w:r w:rsidRPr="005844FF">
        <w:rPr>
          <w:rFonts w:ascii="Times New Roman" w:eastAsia="Times New Roman" w:hAnsi="Times New Roman" w:cs="Times New Roman"/>
        </w:rPr>
        <w:t>distinctions should be made when addressing “family rescuing?”</w:t>
      </w:r>
    </w:p>
    <w:p w14:paraId="329BBB2B" w14:textId="3A5CDF3B" w:rsidR="00DB3940" w:rsidRPr="005844FF" w:rsidRDefault="005844FF" w:rsidP="00DB3940">
      <w:pPr>
        <w:pStyle w:val="ListParagraph"/>
        <w:numPr>
          <w:ilvl w:val="0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How does violence impact the family life-cycle?</w:t>
      </w:r>
    </w:p>
    <w:p w14:paraId="714D9667" w14:textId="0D82F467" w:rsidR="00BF2057" w:rsidRPr="005844FF" w:rsidRDefault="005844FF" w:rsidP="00CD441C">
      <w:pPr>
        <w:pStyle w:val="ListParagraph"/>
        <w:numPr>
          <w:ilvl w:val="0"/>
          <w:numId w:val="26"/>
        </w:numPr>
        <w:spacing w:after="120"/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>How do a</w:t>
      </w:r>
      <w:r w:rsidR="00DB3940" w:rsidRPr="005844FF">
        <w:rPr>
          <w:rFonts w:ascii="Times New Roman" w:eastAsia="Times New Roman" w:hAnsi="Times New Roman" w:cs="Times New Roman"/>
        </w:rPr>
        <w:t xml:space="preserve">lcohol problems </w:t>
      </w:r>
      <w:r w:rsidR="004D53EA">
        <w:rPr>
          <w:rFonts w:ascii="Times New Roman" w:eastAsia="Times New Roman" w:hAnsi="Times New Roman" w:cs="Times New Roman"/>
        </w:rPr>
        <w:t>impact the family life-cycle</w:t>
      </w:r>
      <w:r w:rsidRPr="005844FF">
        <w:rPr>
          <w:rFonts w:ascii="Times New Roman" w:eastAsia="Times New Roman" w:hAnsi="Times New Roman" w:cs="Times New Roman"/>
        </w:rPr>
        <w:t>?</w:t>
      </w:r>
    </w:p>
    <w:p w14:paraId="20413208" w14:textId="77777777" w:rsidR="005844FF" w:rsidRPr="005844FF" w:rsidRDefault="005844FF" w:rsidP="005844FF">
      <w:pPr>
        <w:pStyle w:val="ListParagraph"/>
        <w:spacing w:after="120"/>
        <w:ind w:left="360"/>
        <w:rPr>
          <w:rFonts w:ascii="Times New Roman" w:eastAsia="Times New Roman" w:hAnsi="Times New Roman" w:cs="Times New Roman"/>
        </w:rPr>
      </w:pPr>
    </w:p>
    <w:p w14:paraId="7F617564" w14:textId="77777777" w:rsidR="00E32F02" w:rsidRPr="005844FF" w:rsidRDefault="00E32F02" w:rsidP="00E32F02">
      <w:pPr>
        <w:spacing w:after="120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>November 7</w:t>
      </w:r>
    </w:p>
    <w:p w14:paraId="7661890F" w14:textId="6465E725" w:rsidR="005844FF" w:rsidRPr="005844FF" w:rsidRDefault="004A663A" w:rsidP="005844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your thoughts about s</w:t>
      </w:r>
      <w:r w:rsidR="005844FF" w:rsidRPr="005844FF">
        <w:rPr>
          <w:rFonts w:ascii="Times New Roman" w:hAnsi="Times New Roman" w:cs="Times New Roman"/>
        </w:rPr>
        <w:t xml:space="preserve">piritual notions </w:t>
      </w:r>
      <w:r>
        <w:rPr>
          <w:rFonts w:ascii="Times New Roman" w:hAnsi="Times New Roman" w:cs="Times New Roman"/>
        </w:rPr>
        <w:t>in service delivery of families?</w:t>
      </w:r>
    </w:p>
    <w:p w14:paraId="73FB2013" w14:textId="75D96744" w:rsidR="005844FF" w:rsidRDefault="004A663A" w:rsidP="007F2A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</w:t>
      </w:r>
      <w:r w:rsidR="005844FF" w:rsidRPr="005844FF">
        <w:rPr>
          <w:rFonts w:ascii="Times New Roman" w:hAnsi="Times New Roman" w:cs="Times New Roman"/>
        </w:rPr>
        <w:t xml:space="preserve">pirituality </w:t>
      </w:r>
      <w:r>
        <w:rPr>
          <w:rFonts w:ascii="Times New Roman" w:hAnsi="Times New Roman" w:cs="Times New Roman"/>
        </w:rPr>
        <w:t xml:space="preserve">impact </w:t>
      </w:r>
      <w:r w:rsidR="005844FF" w:rsidRPr="005844FF">
        <w:rPr>
          <w:rFonts w:ascii="Times New Roman" w:hAnsi="Times New Roman" w:cs="Times New Roman"/>
        </w:rPr>
        <w:t>the family life-</w:t>
      </w:r>
      <w:proofErr w:type="gramStart"/>
      <w:r w:rsidR="005844FF" w:rsidRPr="005844FF">
        <w:rPr>
          <w:rFonts w:ascii="Times New Roman" w:hAnsi="Times New Roman" w:cs="Times New Roman"/>
        </w:rPr>
        <w:t>cycle.</w:t>
      </w:r>
      <w:proofErr w:type="gramEnd"/>
      <w:r w:rsidR="005844FF" w:rsidRPr="005844FF">
        <w:rPr>
          <w:rFonts w:ascii="Times New Roman" w:hAnsi="Times New Roman" w:cs="Times New Roman"/>
        </w:rPr>
        <w:t xml:space="preserve"> </w:t>
      </w:r>
    </w:p>
    <w:p w14:paraId="305B8C79" w14:textId="4328BFAB" w:rsidR="007F2A2F" w:rsidRPr="007F2A2F" w:rsidRDefault="007F2A2F" w:rsidP="007F2A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a few highlights from your family observation experience. </w:t>
      </w:r>
    </w:p>
    <w:p w14:paraId="6EB6F71D" w14:textId="5D577F0D" w:rsidR="0016008E" w:rsidRPr="005844FF" w:rsidRDefault="005C140D" w:rsidP="00CD441C">
      <w:pPr>
        <w:spacing w:after="120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 xml:space="preserve">November </w:t>
      </w:r>
      <w:r w:rsidR="00E32F02" w:rsidRPr="005844FF">
        <w:rPr>
          <w:rFonts w:ascii="Times New Roman" w:hAnsi="Times New Roman" w:cs="Times New Roman"/>
          <w:b/>
        </w:rPr>
        <w:t>21</w:t>
      </w:r>
    </w:p>
    <w:p w14:paraId="008FEC2D" w14:textId="4377774F" w:rsidR="005C140D" w:rsidRDefault="0016008E" w:rsidP="005C140D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Discuss the critical aspects </w:t>
      </w:r>
      <w:r w:rsidR="007F2A2F">
        <w:rPr>
          <w:rFonts w:ascii="Times New Roman" w:eastAsia="Times New Roman" w:hAnsi="Times New Roman" w:cs="Times New Roman"/>
        </w:rPr>
        <w:t>to consider when addressing “grief and loss</w:t>
      </w:r>
      <w:r w:rsidRPr="005844FF">
        <w:rPr>
          <w:rFonts w:ascii="Times New Roman" w:eastAsia="Times New Roman" w:hAnsi="Times New Roman" w:cs="Times New Roman"/>
        </w:rPr>
        <w:t>.</w:t>
      </w:r>
      <w:r w:rsidR="007F2A2F">
        <w:rPr>
          <w:rFonts w:ascii="Times New Roman" w:eastAsia="Times New Roman" w:hAnsi="Times New Roman" w:cs="Times New Roman"/>
        </w:rPr>
        <w:t>”</w:t>
      </w:r>
    </w:p>
    <w:p w14:paraId="5928D7AE" w14:textId="0EE72114" w:rsidR="007F2A2F" w:rsidRDefault="007F2A2F" w:rsidP="005C140D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are some challenges that result from aging families? </w:t>
      </w:r>
    </w:p>
    <w:p w14:paraId="53ECC133" w14:textId="2528198F" w:rsidR="007F2A2F" w:rsidRPr="005844FF" w:rsidRDefault="007F2A2F" w:rsidP="005C140D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does death and dying impact service delivery? </w:t>
      </w:r>
    </w:p>
    <w:p w14:paraId="668109F1" w14:textId="045BE0E4" w:rsidR="00773EAB" w:rsidRPr="005844FF" w:rsidRDefault="007F2A2F" w:rsidP="007F2A2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What’s gone well with your group work on the Family Assessment &amp; Treatment –Interventions? What’s been challenging? </w:t>
      </w:r>
    </w:p>
    <w:p w14:paraId="7F674FB8" w14:textId="77777777" w:rsidR="00773EAB" w:rsidRPr="005844FF" w:rsidRDefault="00773EAB">
      <w:pPr>
        <w:rPr>
          <w:rFonts w:ascii="Times New Roman" w:hAnsi="Times New Roman" w:cs="Times New Roman"/>
        </w:rPr>
      </w:pPr>
    </w:p>
    <w:p w14:paraId="79F8075C" w14:textId="77777777" w:rsidR="00E32F02" w:rsidRPr="005844FF" w:rsidRDefault="00E32F02" w:rsidP="00E32F02">
      <w:pPr>
        <w:spacing w:after="120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>December 5</w:t>
      </w:r>
    </w:p>
    <w:p w14:paraId="1C9D8EB7" w14:textId="5945E927" w:rsidR="00B1798F" w:rsidRPr="005844FF" w:rsidRDefault="00B1798F" w:rsidP="00BF205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5844FF">
        <w:rPr>
          <w:rFonts w:ascii="Times New Roman" w:eastAsia="Times New Roman" w:hAnsi="Times New Roman" w:cs="Times New Roman"/>
        </w:rPr>
        <w:t xml:space="preserve">Of the treatment modalities </w:t>
      </w:r>
      <w:r w:rsidR="00125575">
        <w:rPr>
          <w:rFonts w:ascii="Times New Roman" w:eastAsia="Times New Roman" w:hAnsi="Times New Roman" w:cs="Times New Roman"/>
        </w:rPr>
        <w:t xml:space="preserve">or theory approaches </w:t>
      </w:r>
      <w:r w:rsidRPr="005844FF">
        <w:rPr>
          <w:rFonts w:ascii="Times New Roman" w:eastAsia="Times New Roman" w:hAnsi="Times New Roman" w:cs="Times New Roman"/>
        </w:rPr>
        <w:t>listed below, which one</w:t>
      </w:r>
      <w:r w:rsidR="00125575">
        <w:rPr>
          <w:rFonts w:ascii="Times New Roman" w:eastAsia="Times New Roman" w:hAnsi="Times New Roman" w:cs="Times New Roman"/>
        </w:rPr>
        <w:t xml:space="preserve"> are you most comfortable using to best meet</w:t>
      </w:r>
      <w:r w:rsidRPr="005844FF">
        <w:rPr>
          <w:rFonts w:ascii="Times New Roman" w:eastAsia="Times New Roman" w:hAnsi="Times New Roman" w:cs="Times New Roman"/>
        </w:rPr>
        <w:t xml:space="preserve"> the needs of your clients and why?</w:t>
      </w:r>
      <w:r w:rsidR="00575753" w:rsidRPr="005844FF">
        <w:rPr>
          <w:rFonts w:ascii="Times New Roman" w:eastAsia="Times New Roman" w:hAnsi="Times New Roman" w:cs="Times New Roman"/>
        </w:rPr>
        <w:t xml:space="preserve"> Make sure to state the need.</w:t>
      </w:r>
    </w:p>
    <w:p w14:paraId="4774AA5E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Feminist Models (or gender-sensitive including working with non-passing transgender and other gender non-conforming clients)</w:t>
      </w:r>
    </w:p>
    <w:p w14:paraId="61B8BD73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Natural Systems Theory Approach</w:t>
      </w:r>
    </w:p>
    <w:p w14:paraId="0748D4CD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Experiential Approach</w:t>
      </w:r>
    </w:p>
    <w:p w14:paraId="10185ECB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Structural Approach</w:t>
      </w:r>
    </w:p>
    <w:p w14:paraId="11F94C91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Strategic/Systemic Approach and the Milan Influence</w:t>
      </w:r>
    </w:p>
    <w:p w14:paraId="23FB20B5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Postmodern Approach</w:t>
      </w:r>
    </w:p>
    <w:p w14:paraId="742284E9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Internal Family Systems Model</w:t>
      </w:r>
    </w:p>
    <w:p w14:paraId="6B51D195" w14:textId="77777777" w:rsidR="00125575" w:rsidRDefault="00125575" w:rsidP="00125575">
      <w:pPr>
        <w:numPr>
          <w:ilvl w:val="1"/>
          <w:numId w:val="2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</w:t>
      </w:r>
      <w:proofErr w:type="spellStart"/>
      <w:r>
        <w:rPr>
          <w:rFonts w:ascii="TimesNewRomanPSMT" w:hAnsi="TimesNewRomanPSMT"/>
        </w:rPr>
        <w:t>Gottman</w:t>
      </w:r>
      <w:proofErr w:type="spellEnd"/>
      <w:r>
        <w:rPr>
          <w:rFonts w:ascii="TimesNewRomanPSMT" w:hAnsi="TimesNewRomanPSMT"/>
        </w:rPr>
        <w:t xml:space="preserve"> Couples Counseling Approach</w:t>
      </w:r>
    </w:p>
    <w:p w14:paraId="7C817B5B" w14:textId="11C4B9A9" w:rsidR="008840C1" w:rsidRPr="00125575" w:rsidRDefault="00575753" w:rsidP="00CD441C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  <w:b/>
        </w:rPr>
      </w:pPr>
      <w:r w:rsidRPr="0050403E">
        <w:rPr>
          <w:rFonts w:ascii="Times New Roman" w:eastAsia="Times New Roman" w:hAnsi="Times New Roman" w:cs="Times New Roman"/>
        </w:rPr>
        <w:t xml:space="preserve">Write up a request to consult with a colleague </w:t>
      </w:r>
      <w:r w:rsidR="0050403E">
        <w:rPr>
          <w:rFonts w:ascii="Times New Roman" w:eastAsia="Times New Roman" w:hAnsi="Times New Roman" w:cs="Times New Roman"/>
        </w:rPr>
        <w:t xml:space="preserve">about a challenge you have </w:t>
      </w:r>
      <w:r w:rsidR="0050403E" w:rsidRPr="0050403E">
        <w:rPr>
          <w:rFonts w:ascii="Times New Roman" w:eastAsia="Times New Roman" w:hAnsi="Times New Roman" w:cs="Times New Roman"/>
        </w:rPr>
        <w:t>working with a</w:t>
      </w:r>
      <w:r w:rsidR="0050403E">
        <w:rPr>
          <w:rFonts w:ascii="Times New Roman" w:eastAsia="Times New Roman" w:hAnsi="Times New Roman" w:cs="Times New Roman"/>
        </w:rPr>
        <w:t xml:space="preserve"> client from a different culture than yours.</w:t>
      </w:r>
    </w:p>
    <w:p w14:paraId="6A265C66" w14:textId="79F93AAE" w:rsidR="00125575" w:rsidRPr="0050403E" w:rsidRDefault="00125575" w:rsidP="00CD441C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What was a highlight of the Family Assessment &amp; Treatment-Intervention Plan assignment?</w:t>
      </w:r>
    </w:p>
    <w:p w14:paraId="003560CD" w14:textId="77777777" w:rsidR="00A90852" w:rsidRDefault="00A90852" w:rsidP="00CD441C">
      <w:pPr>
        <w:spacing w:after="120"/>
        <w:rPr>
          <w:rFonts w:ascii="Times New Roman" w:hAnsi="Times New Roman" w:cs="Times New Roman"/>
          <w:b/>
        </w:rPr>
      </w:pPr>
    </w:p>
    <w:p w14:paraId="4BA34F99" w14:textId="03F53A09" w:rsidR="00773EAB" w:rsidRPr="005844FF" w:rsidRDefault="00773EAB" w:rsidP="00CD441C">
      <w:pPr>
        <w:spacing w:after="120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lastRenderedPageBreak/>
        <w:t xml:space="preserve">December </w:t>
      </w:r>
      <w:r w:rsidR="00E32F02" w:rsidRPr="005844FF">
        <w:rPr>
          <w:rFonts w:ascii="Times New Roman" w:hAnsi="Times New Roman" w:cs="Times New Roman"/>
          <w:b/>
        </w:rPr>
        <w:t>19</w:t>
      </w:r>
    </w:p>
    <w:p w14:paraId="219BCB3F" w14:textId="4BD1D8EB" w:rsidR="00B644A4" w:rsidRPr="005844FF" w:rsidRDefault="00B644A4" w:rsidP="00BF2057">
      <w:pPr>
        <w:pStyle w:val="ListParagraph"/>
        <w:keepNext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000000"/>
        </w:rPr>
      </w:pPr>
      <w:r w:rsidRPr="005844FF">
        <w:rPr>
          <w:rFonts w:ascii="Times New Roman" w:eastAsia="Times New Roman" w:hAnsi="Times New Roman" w:cs="Times New Roman"/>
          <w:color w:val="000000"/>
        </w:rPr>
        <w:t>Discuss how you have used evidence informed or evidence based s</w:t>
      </w:r>
      <w:r w:rsidR="00773EAB" w:rsidRPr="005844FF">
        <w:rPr>
          <w:rFonts w:ascii="Times New Roman" w:eastAsia="Times New Roman" w:hAnsi="Times New Roman" w:cs="Times New Roman"/>
          <w:color w:val="000000"/>
        </w:rPr>
        <w:t xml:space="preserve">ocial work </w:t>
      </w:r>
      <w:r w:rsidR="009B7F4C" w:rsidRPr="005844FF">
        <w:rPr>
          <w:rFonts w:ascii="Times New Roman" w:eastAsia="Times New Roman" w:hAnsi="Times New Roman" w:cs="Times New Roman"/>
          <w:color w:val="000000"/>
        </w:rPr>
        <w:t>to deliver</w:t>
      </w:r>
      <w:r w:rsidR="0050403E">
        <w:rPr>
          <w:rFonts w:ascii="Times New Roman" w:eastAsia="Times New Roman" w:hAnsi="Times New Roman" w:cs="Times New Roman"/>
          <w:color w:val="000000"/>
        </w:rPr>
        <w:t xml:space="preserve"> services.</w:t>
      </w:r>
    </w:p>
    <w:p w14:paraId="26051826" w14:textId="06A5438F" w:rsidR="009B27AA" w:rsidRPr="005844FF" w:rsidRDefault="009B27AA" w:rsidP="008840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Reflect on the progress you have made toward your educational goals this semester.</w:t>
      </w:r>
    </w:p>
    <w:p w14:paraId="3624E3A6" w14:textId="2221D3E4" w:rsidR="009B27AA" w:rsidRPr="005844FF" w:rsidRDefault="009B27AA" w:rsidP="008840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Reflect on and discuss of how you have applied the transcultural model throughout the semester.</w:t>
      </w:r>
    </w:p>
    <w:p w14:paraId="403E2B4D" w14:textId="77777777" w:rsidR="009B27AA" w:rsidRPr="005844FF" w:rsidRDefault="009B27AA" w:rsidP="009B27AA">
      <w:pPr>
        <w:rPr>
          <w:rFonts w:ascii="Times New Roman" w:hAnsi="Times New Roman" w:cs="Times New Roman"/>
        </w:rPr>
      </w:pPr>
    </w:p>
    <w:p w14:paraId="2C7C430C" w14:textId="77777777" w:rsidR="009B27AA" w:rsidRPr="005844FF" w:rsidRDefault="009B27AA" w:rsidP="009B27AA">
      <w:pPr>
        <w:rPr>
          <w:rFonts w:ascii="Times New Roman" w:hAnsi="Times New Roman" w:cs="Times New Roman"/>
        </w:rPr>
      </w:pPr>
    </w:p>
    <w:p w14:paraId="1D5A3857" w14:textId="293887D2" w:rsidR="00773EAB" w:rsidRPr="005844FF" w:rsidRDefault="007A7C80">
      <w:pPr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  <w:b/>
        </w:rPr>
        <w:t>Optional/Additional Journal Entry</w:t>
      </w:r>
      <w:r w:rsidRPr="005844FF">
        <w:rPr>
          <w:rFonts w:ascii="Times New Roman" w:hAnsi="Times New Roman" w:cs="Times New Roman"/>
        </w:rPr>
        <w:t xml:space="preserve"> (</w:t>
      </w:r>
      <w:proofErr w:type="spellStart"/>
      <w:r w:rsidRPr="005844FF">
        <w:rPr>
          <w:rFonts w:ascii="Times New Roman" w:hAnsi="Times New Roman" w:cs="Times New Roman"/>
        </w:rPr>
        <w:t>Dettlaff</w:t>
      </w:r>
      <w:proofErr w:type="spellEnd"/>
      <w:r w:rsidRPr="005844FF">
        <w:rPr>
          <w:rFonts w:ascii="Times New Roman" w:hAnsi="Times New Roman" w:cs="Times New Roman"/>
        </w:rPr>
        <w:t xml:space="preserve"> &amp; Wallace, in press):</w:t>
      </w:r>
    </w:p>
    <w:p w14:paraId="375A051E" w14:textId="61778CF5" w:rsidR="007A7C80" w:rsidRPr="005844FF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Describe interaction with client/colleague/constituent for analysis</w:t>
      </w:r>
    </w:p>
    <w:p w14:paraId="4DB630B6" w14:textId="244FB291" w:rsidR="007A7C80" w:rsidRPr="005844FF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Describe social work skills used</w:t>
      </w:r>
    </w:p>
    <w:p w14:paraId="35DAC1F5" w14:textId="50C4FD14" w:rsidR="007A7C80" w:rsidRPr="005844FF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Describe social work knowledge needed/utilized</w:t>
      </w:r>
    </w:p>
    <w:p w14:paraId="5CE82449" w14:textId="7D9DC918" w:rsidR="007A7C80" w:rsidRPr="005844FF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5844FF">
        <w:rPr>
          <w:rFonts w:ascii="Times New Roman" w:hAnsi="Times New Roman" w:cs="Times New Roman"/>
        </w:rPr>
        <w:t>Describe social work values involved</w:t>
      </w:r>
    </w:p>
    <w:p w14:paraId="3B0B832E" w14:textId="77777777" w:rsidR="00773EAB" w:rsidRPr="005844FF" w:rsidRDefault="00773EAB">
      <w:pPr>
        <w:rPr>
          <w:rFonts w:ascii="Times New Roman" w:hAnsi="Times New Roman" w:cs="Times New Roman"/>
        </w:rPr>
      </w:pPr>
    </w:p>
    <w:p w14:paraId="7740B172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07E46791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065D09C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3D00CD95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2DBAFF5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20FA3A40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3A996079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2916D6C7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C3A5B72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15D30560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5B81E8FF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21D47686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ED3BE21" w14:textId="77777777" w:rsidR="004F795B" w:rsidRPr="005844FF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4BAE02AD" w14:textId="77777777" w:rsidR="00FF0A61" w:rsidRPr="005844FF" w:rsidRDefault="00FF0A61">
      <w:pPr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br w:type="page"/>
      </w:r>
    </w:p>
    <w:p w14:paraId="64621323" w14:textId="71C02603" w:rsidR="00BF2057" w:rsidRPr="005844FF" w:rsidRDefault="00BF2057" w:rsidP="00BF2057">
      <w:pPr>
        <w:jc w:val="center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lastRenderedPageBreak/>
        <w:t xml:space="preserve">SCWK </w:t>
      </w:r>
      <w:r w:rsidR="006321B2" w:rsidRPr="005844FF">
        <w:rPr>
          <w:rFonts w:ascii="Times New Roman" w:hAnsi="Times New Roman" w:cs="Times New Roman"/>
          <w:b/>
        </w:rPr>
        <w:t>232</w:t>
      </w:r>
      <w:r w:rsidRPr="005844FF">
        <w:rPr>
          <w:rFonts w:ascii="Times New Roman" w:hAnsi="Times New Roman" w:cs="Times New Roman"/>
          <w:b/>
        </w:rPr>
        <w:t xml:space="preserve"> Field Journal</w:t>
      </w:r>
    </w:p>
    <w:p w14:paraId="73EDC5D6" w14:textId="77777777" w:rsidR="00BF2057" w:rsidRPr="005844FF" w:rsidRDefault="00BF2057" w:rsidP="00BF2057">
      <w:pPr>
        <w:rPr>
          <w:rFonts w:ascii="Times New Roman" w:hAnsi="Times New Roman" w:cs="Times New Roman"/>
        </w:rPr>
      </w:pPr>
    </w:p>
    <w:p w14:paraId="03CBA62C" w14:textId="77777777" w:rsidR="00BF2057" w:rsidRPr="005844FF" w:rsidRDefault="00BF2057" w:rsidP="00BF2057">
      <w:pPr>
        <w:rPr>
          <w:rFonts w:ascii="Times New Roman" w:hAnsi="Times New Roman" w:cs="Times New Roman"/>
        </w:rPr>
      </w:pPr>
    </w:p>
    <w:p w14:paraId="48A89A7D" w14:textId="72528859" w:rsidR="00044B14" w:rsidRPr="005844FF" w:rsidRDefault="00BF2057" w:rsidP="00044B14">
      <w:pPr>
        <w:rPr>
          <w:rFonts w:ascii="Times New Roman" w:hAnsi="Times New Roman" w:cs="Times New Roman"/>
          <w:b/>
          <w:u w:val="single"/>
        </w:rPr>
      </w:pPr>
      <w:r w:rsidRPr="005844FF">
        <w:rPr>
          <w:rFonts w:ascii="Times New Roman" w:hAnsi="Times New Roman" w:cs="Times New Roman"/>
          <w:b/>
        </w:rPr>
        <w:t>Student Name</w:t>
      </w:r>
      <w:r w:rsidR="00FF0A61" w:rsidRPr="005844FF">
        <w:rPr>
          <w:rFonts w:ascii="Times New Roman" w:hAnsi="Times New Roman" w:cs="Times New Roman"/>
          <w:b/>
        </w:rPr>
        <w:t>:</w:t>
      </w:r>
      <w:r w:rsidR="00044B14" w:rsidRPr="005844FF">
        <w:rPr>
          <w:rFonts w:ascii="Times New Roman" w:hAnsi="Times New Roman" w:cs="Times New Roman"/>
          <w:b/>
        </w:rPr>
        <w:t xml:space="preserve"> </w:t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044B14" w:rsidRPr="005844FF">
        <w:rPr>
          <w:rFonts w:ascii="Times New Roman" w:hAnsi="Times New Roman" w:cs="Times New Roman"/>
          <w:b/>
        </w:rPr>
        <w:t>FFL</w:t>
      </w:r>
      <w:r w:rsidR="00FF0A61" w:rsidRPr="005844FF">
        <w:rPr>
          <w:rFonts w:ascii="Times New Roman" w:hAnsi="Times New Roman" w:cs="Times New Roman"/>
          <w:b/>
        </w:rPr>
        <w:t>:</w:t>
      </w:r>
      <w:r w:rsidR="00044B14" w:rsidRPr="005844FF">
        <w:rPr>
          <w:rFonts w:ascii="Times New Roman" w:hAnsi="Times New Roman" w:cs="Times New Roman"/>
          <w:b/>
          <w:u w:val="single"/>
        </w:rPr>
        <w:tab/>
      </w:r>
      <w:r w:rsidR="00FF0A61" w:rsidRPr="005844FF">
        <w:rPr>
          <w:rFonts w:ascii="Times New Roman" w:hAnsi="Times New Roman" w:cs="Times New Roman"/>
          <w:b/>
          <w:u w:val="single"/>
        </w:rPr>
        <w:tab/>
      </w:r>
      <w:r w:rsidR="00FF0A61" w:rsidRPr="005844FF">
        <w:rPr>
          <w:rFonts w:ascii="Times New Roman" w:hAnsi="Times New Roman" w:cs="Times New Roman"/>
          <w:b/>
          <w:u w:val="single"/>
        </w:rPr>
        <w:tab/>
      </w:r>
      <w:r w:rsidR="00FF0A61" w:rsidRPr="005844FF">
        <w:rPr>
          <w:rFonts w:ascii="Times New Roman" w:hAnsi="Times New Roman" w:cs="Times New Roman"/>
          <w:b/>
          <w:u w:val="single"/>
        </w:rPr>
        <w:tab/>
        <w:t>_____</w:t>
      </w:r>
    </w:p>
    <w:p w14:paraId="6345AE59" w14:textId="77777777" w:rsidR="00FF0A61" w:rsidRPr="005844FF" w:rsidRDefault="00FF0A61" w:rsidP="00044B14">
      <w:pPr>
        <w:rPr>
          <w:rFonts w:ascii="Times New Roman" w:hAnsi="Times New Roman" w:cs="Times New Roman"/>
          <w:b/>
        </w:rPr>
      </w:pPr>
    </w:p>
    <w:p w14:paraId="2482CABE" w14:textId="524C2C8C" w:rsidR="00044B14" w:rsidRPr="005844FF" w:rsidRDefault="00044B14" w:rsidP="00044B14">
      <w:pPr>
        <w:rPr>
          <w:rFonts w:ascii="Times New Roman" w:hAnsi="Times New Roman" w:cs="Times New Roman"/>
          <w:b/>
          <w:u w:val="single"/>
        </w:rPr>
      </w:pPr>
      <w:r w:rsidRPr="005844FF">
        <w:rPr>
          <w:rFonts w:ascii="Times New Roman" w:hAnsi="Times New Roman" w:cs="Times New Roman"/>
          <w:b/>
        </w:rPr>
        <w:t>Week of</w:t>
      </w:r>
      <w:r w:rsidR="00FF0A61" w:rsidRPr="005844FF">
        <w:rPr>
          <w:rFonts w:ascii="Times New Roman" w:hAnsi="Times New Roman" w:cs="Times New Roman"/>
          <w:b/>
        </w:rPr>
        <w:t>:</w:t>
      </w:r>
      <w:r w:rsidRPr="005844FF">
        <w:rPr>
          <w:rFonts w:ascii="Times New Roman" w:hAnsi="Times New Roman" w:cs="Times New Roman"/>
          <w:b/>
        </w:rPr>
        <w:t xml:space="preserve">  </w:t>
      </w:r>
      <w:r w:rsidRPr="005844FF">
        <w:rPr>
          <w:rFonts w:ascii="Times New Roman" w:hAnsi="Times New Roman" w:cs="Times New Roman"/>
          <w:b/>
          <w:u w:val="single"/>
        </w:rPr>
        <w:tab/>
      </w:r>
      <w:r w:rsidRPr="005844FF">
        <w:rPr>
          <w:rFonts w:ascii="Times New Roman" w:hAnsi="Times New Roman" w:cs="Times New Roman"/>
          <w:b/>
          <w:u w:val="single"/>
        </w:rPr>
        <w:tab/>
      </w:r>
      <w:r w:rsidRPr="005844FF">
        <w:rPr>
          <w:rFonts w:ascii="Times New Roman" w:hAnsi="Times New Roman" w:cs="Times New Roman"/>
          <w:b/>
          <w:u w:val="single"/>
        </w:rPr>
        <w:tab/>
      </w:r>
      <w:r w:rsidRPr="005844FF">
        <w:rPr>
          <w:rFonts w:ascii="Times New Roman" w:hAnsi="Times New Roman" w:cs="Times New Roman"/>
          <w:b/>
          <w:u w:val="single"/>
        </w:rPr>
        <w:tab/>
      </w:r>
      <w:r w:rsidRPr="005844FF">
        <w:rPr>
          <w:rFonts w:ascii="Times New Roman" w:hAnsi="Times New Roman" w:cs="Times New Roman"/>
          <w:b/>
          <w:u w:val="single"/>
        </w:rPr>
        <w:tab/>
      </w:r>
      <w:r w:rsidRPr="005844FF">
        <w:rPr>
          <w:rFonts w:ascii="Times New Roman" w:hAnsi="Times New Roman" w:cs="Times New Roman"/>
          <w:b/>
          <w:u w:val="single"/>
        </w:rPr>
        <w:tab/>
      </w:r>
      <w:r w:rsidRPr="005844FF">
        <w:rPr>
          <w:rFonts w:ascii="Times New Roman" w:hAnsi="Times New Roman" w:cs="Times New Roman"/>
          <w:b/>
          <w:u w:val="single"/>
        </w:rPr>
        <w:tab/>
      </w:r>
      <w:r w:rsidR="00FF0A61" w:rsidRPr="005844FF">
        <w:rPr>
          <w:rFonts w:ascii="Times New Roman" w:hAnsi="Times New Roman" w:cs="Times New Roman"/>
          <w:b/>
          <w:u w:val="single"/>
        </w:rPr>
        <w:t xml:space="preserve"> FI</w:t>
      </w:r>
      <w:proofErr w:type="gramStart"/>
      <w:r w:rsidR="00FF0A61" w:rsidRPr="005844FF">
        <w:rPr>
          <w:rFonts w:ascii="Times New Roman" w:hAnsi="Times New Roman" w:cs="Times New Roman"/>
          <w:b/>
          <w:u w:val="single"/>
        </w:rPr>
        <w:t>:_</w:t>
      </w:r>
      <w:proofErr w:type="gramEnd"/>
      <w:r w:rsidR="00FF0A61" w:rsidRPr="005844FF">
        <w:rPr>
          <w:rFonts w:ascii="Times New Roman" w:hAnsi="Times New Roman" w:cs="Times New Roman"/>
          <w:b/>
          <w:u w:val="single"/>
        </w:rPr>
        <w:t>_________________________</w:t>
      </w:r>
    </w:p>
    <w:p w14:paraId="07E4E9E6" w14:textId="7AE4544B" w:rsidR="00BF2057" w:rsidRPr="005844FF" w:rsidRDefault="00BF2057" w:rsidP="00BF2057">
      <w:pPr>
        <w:rPr>
          <w:rFonts w:ascii="Times New Roman" w:hAnsi="Times New Roman" w:cs="Times New Roman"/>
          <w:b/>
        </w:rPr>
      </w:pPr>
    </w:p>
    <w:p w14:paraId="0E6ABCAC" w14:textId="60DC4F3B" w:rsidR="00044B14" w:rsidRPr="005844FF" w:rsidRDefault="00044B14" w:rsidP="004F795B">
      <w:pPr>
        <w:spacing w:line="480" w:lineRule="auto"/>
        <w:rPr>
          <w:rFonts w:ascii="Times New Roman" w:hAnsi="Times New Roman" w:cs="Times New Roman"/>
          <w:b/>
        </w:rPr>
      </w:pPr>
      <w:r w:rsidRPr="005844FF">
        <w:rPr>
          <w:rFonts w:ascii="Times New Roman" w:hAnsi="Times New Roman" w:cs="Times New Roman"/>
          <w:b/>
        </w:rPr>
        <w:t>Entry</w:t>
      </w:r>
      <w:r w:rsidR="004F795B" w:rsidRPr="005844FF">
        <w:rPr>
          <w:rFonts w:ascii="Times New Roman" w:hAnsi="Times New Roman" w:cs="Times New Roman"/>
          <w:b/>
        </w:rPr>
        <w:t>:</w:t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  <w:r w:rsidRPr="005844FF">
        <w:rPr>
          <w:rFonts w:ascii="Times New Roman" w:hAnsi="Times New Roman" w:cs="Times New Roman"/>
          <w:b/>
        </w:rPr>
        <w:tab/>
      </w:r>
    </w:p>
    <w:sectPr w:rsidR="00044B14" w:rsidRPr="005844FF" w:rsidSect="00CD441C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11"/>
    <w:multiLevelType w:val="hybridMultilevel"/>
    <w:tmpl w:val="8098B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F62B6"/>
    <w:multiLevelType w:val="hybridMultilevel"/>
    <w:tmpl w:val="385A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51B53"/>
    <w:multiLevelType w:val="multilevel"/>
    <w:tmpl w:val="E72E7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97D76"/>
    <w:multiLevelType w:val="hybridMultilevel"/>
    <w:tmpl w:val="D3005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8E660A"/>
    <w:multiLevelType w:val="hybridMultilevel"/>
    <w:tmpl w:val="B5E6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4FC1"/>
    <w:multiLevelType w:val="hybridMultilevel"/>
    <w:tmpl w:val="CABE9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E82DE4"/>
    <w:multiLevelType w:val="hybridMultilevel"/>
    <w:tmpl w:val="8452A46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4048C"/>
    <w:multiLevelType w:val="hybridMultilevel"/>
    <w:tmpl w:val="6F081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F75FD"/>
    <w:multiLevelType w:val="hybridMultilevel"/>
    <w:tmpl w:val="E2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25D"/>
    <w:multiLevelType w:val="hybridMultilevel"/>
    <w:tmpl w:val="34A0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3106B"/>
    <w:multiLevelType w:val="hybridMultilevel"/>
    <w:tmpl w:val="1FAA0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B04032"/>
    <w:multiLevelType w:val="hybridMultilevel"/>
    <w:tmpl w:val="F0BACC0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C3E5F"/>
    <w:multiLevelType w:val="hybridMultilevel"/>
    <w:tmpl w:val="F20EA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C4528"/>
    <w:multiLevelType w:val="hybridMultilevel"/>
    <w:tmpl w:val="7F988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E71A3B"/>
    <w:multiLevelType w:val="hybridMultilevel"/>
    <w:tmpl w:val="E6FA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20179"/>
    <w:multiLevelType w:val="hybridMultilevel"/>
    <w:tmpl w:val="5816B1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14CDF"/>
    <w:multiLevelType w:val="hybridMultilevel"/>
    <w:tmpl w:val="A50C5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8A7429"/>
    <w:multiLevelType w:val="hybridMultilevel"/>
    <w:tmpl w:val="54407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F5561"/>
    <w:multiLevelType w:val="hybridMultilevel"/>
    <w:tmpl w:val="5DBEC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FC14D4"/>
    <w:multiLevelType w:val="hybridMultilevel"/>
    <w:tmpl w:val="A134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732E6"/>
    <w:multiLevelType w:val="hybridMultilevel"/>
    <w:tmpl w:val="E5045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7C6658"/>
    <w:multiLevelType w:val="hybridMultilevel"/>
    <w:tmpl w:val="1180D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272FF"/>
    <w:multiLevelType w:val="hybridMultilevel"/>
    <w:tmpl w:val="D802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61D2C"/>
    <w:multiLevelType w:val="hybridMultilevel"/>
    <w:tmpl w:val="CC10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06457"/>
    <w:multiLevelType w:val="hybridMultilevel"/>
    <w:tmpl w:val="26423056"/>
    <w:lvl w:ilvl="0" w:tplc="695682D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56F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A1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68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86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6C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4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09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CF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F6146B"/>
    <w:multiLevelType w:val="hybridMultilevel"/>
    <w:tmpl w:val="6BF86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35AD4"/>
    <w:multiLevelType w:val="hybridMultilevel"/>
    <w:tmpl w:val="34A0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193F06"/>
    <w:multiLevelType w:val="hybridMultilevel"/>
    <w:tmpl w:val="34A0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2"/>
  </w:num>
  <w:num w:numId="5">
    <w:abstractNumId w:val="23"/>
  </w:num>
  <w:num w:numId="6">
    <w:abstractNumId w:val="2"/>
  </w:num>
  <w:num w:numId="7">
    <w:abstractNumId w:val="14"/>
  </w:num>
  <w:num w:numId="8">
    <w:abstractNumId w:val="19"/>
  </w:num>
  <w:num w:numId="9">
    <w:abstractNumId w:val="1"/>
  </w:num>
  <w:num w:numId="10">
    <w:abstractNumId w:val="25"/>
  </w:num>
  <w:num w:numId="11">
    <w:abstractNumId w:val="15"/>
  </w:num>
  <w:num w:numId="12">
    <w:abstractNumId w:val="7"/>
  </w:num>
  <w:num w:numId="13">
    <w:abstractNumId w:val="12"/>
  </w:num>
  <w:num w:numId="14">
    <w:abstractNumId w:val="18"/>
  </w:num>
  <w:num w:numId="15">
    <w:abstractNumId w:val="5"/>
  </w:num>
  <w:num w:numId="16">
    <w:abstractNumId w:val="10"/>
  </w:num>
  <w:num w:numId="17">
    <w:abstractNumId w:val="21"/>
  </w:num>
  <w:num w:numId="18">
    <w:abstractNumId w:val="3"/>
  </w:num>
  <w:num w:numId="19">
    <w:abstractNumId w:val="13"/>
  </w:num>
  <w:num w:numId="20">
    <w:abstractNumId w:val="20"/>
  </w:num>
  <w:num w:numId="21">
    <w:abstractNumId w:val="9"/>
  </w:num>
  <w:num w:numId="22">
    <w:abstractNumId w:val="27"/>
  </w:num>
  <w:num w:numId="23">
    <w:abstractNumId w:val="26"/>
  </w:num>
  <w:num w:numId="24">
    <w:abstractNumId w:val="8"/>
  </w:num>
  <w:num w:numId="25">
    <w:abstractNumId w:val="17"/>
  </w:num>
  <w:num w:numId="26">
    <w:abstractNumId w:val="0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F2"/>
    <w:rsid w:val="00007788"/>
    <w:rsid w:val="00041263"/>
    <w:rsid w:val="00044B14"/>
    <w:rsid w:val="00051C5A"/>
    <w:rsid w:val="000963E0"/>
    <w:rsid w:val="000B43E2"/>
    <w:rsid w:val="000B54E5"/>
    <w:rsid w:val="000E1EDD"/>
    <w:rsid w:val="00114DDF"/>
    <w:rsid w:val="00125575"/>
    <w:rsid w:val="001451D2"/>
    <w:rsid w:val="0016008E"/>
    <w:rsid w:val="001B4C0A"/>
    <w:rsid w:val="001C384E"/>
    <w:rsid w:val="00227938"/>
    <w:rsid w:val="00233BC3"/>
    <w:rsid w:val="0027646C"/>
    <w:rsid w:val="002860E4"/>
    <w:rsid w:val="00290B9F"/>
    <w:rsid w:val="002B608D"/>
    <w:rsid w:val="002C45E8"/>
    <w:rsid w:val="003044AB"/>
    <w:rsid w:val="00334DE4"/>
    <w:rsid w:val="00365FDB"/>
    <w:rsid w:val="00373E05"/>
    <w:rsid w:val="003833E3"/>
    <w:rsid w:val="004905B8"/>
    <w:rsid w:val="004A663A"/>
    <w:rsid w:val="004B7BD8"/>
    <w:rsid w:val="004D53EA"/>
    <w:rsid w:val="004F795B"/>
    <w:rsid w:val="0050403E"/>
    <w:rsid w:val="00540FBE"/>
    <w:rsid w:val="00575753"/>
    <w:rsid w:val="00583F42"/>
    <w:rsid w:val="005844FF"/>
    <w:rsid w:val="005C140D"/>
    <w:rsid w:val="005C1A2B"/>
    <w:rsid w:val="005F3CED"/>
    <w:rsid w:val="006321B2"/>
    <w:rsid w:val="00653AA4"/>
    <w:rsid w:val="006C5F3B"/>
    <w:rsid w:val="00722CFA"/>
    <w:rsid w:val="007555F2"/>
    <w:rsid w:val="00773EAB"/>
    <w:rsid w:val="007A4024"/>
    <w:rsid w:val="007A7C80"/>
    <w:rsid w:val="007B6CDD"/>
    <w:rsid w:val="007C219F"/>
    <w:rsid w:val="007F2A2F"/>
    <w:rsid w:val="008840C1"/>
    <w:rsid w:val="008A2052"/>
    <w:rsid w:val="008C786E"/>
    <w:rsid w:val="008F2F37"/>
    <w:rsid w:val="00974123"/>
    <w:rsid w:val="00996106"/>
    <w:rsid w:val="009B27AA"/>
    <w:rsid w:val="009B7F4C"/>
    <w:rsid w:val="00A2233A"/>
    <w:rsid w:val="00A570CC"/>
    <w:rsid w:val="00A7192C"/>
    <w:rsid w:val="00A90852"/>
    <w:rsid w:val="00A97560"/>
    <w:rsid w:val="00AA23DA"/>
    <w:rsid w:val="00AD097B"/>
    <w:rsid w:val="00AD439A"/>
    <w:rsid w:val="00B13857"/>
    <w:rsid w:val="00B1798F"/>
    <w:rsid w:val="00B53A55"/>
    <w:rsid w:val="00B644A4"/>
    <w:rsid w:val="00B65314"/>
    <w:rsid w:val="00BC3A90"/>
    <w:rsid w:val="00BF2057"/>
    <w:rsid w:val="00C14800"/>
    <w:rsid w:val="00C25EF3"/>
    <w:rsid w:val="00C70F5B"/>
    <w:rsid w:val="00CB1324"/>
    <w:rsid w:val="00CD441C"/>
    <w:rsid w:val="00DB3940"/>
    <w:rsid w:val="00E32F02"/>
    <w:rsid w:val="00E35274"/>
    <w:rsid w:val="00E511F9"/>
    <w:rsid w:val="00F00957"/>
    <w:rsid w:val="00F138D8"/>
    <w:rsid w:val="00F328DC"/>
    <w:rsid w:val="00F762A9"/>
    <w:rsid w:val="00FD124C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C1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 Consulting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 Tavera</dc:creator>
  <cp:lastModifiedBy>Jacky</cp:lastModifiedBy>
  <cp:revision>2</cp:revision>
  <cp:lastPrinted>2014-08-14T21:23:00Z</cp:lastPrinted>
  <dcterms:created xsi:type="dcterms:W3CDTF">2014-08-30T16:47:00Z</dcterms:created>
  <dcterms:modified xsi:type="dcterms:W3CDTF">2014-08-30T16:47:00Z</dcterms:modified>
</cp:coreProperties>
</file>