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C3" w:rsidRDefault="002517C3" w:rsidP="002517C3">
      <w:pPr>
        <w:rPr>
          <w:rFonts w:ascii="Times New Roman" w:hAnsi="Times New Roman" w:cs="Times New Roman"/>
          <w:sz w:val="28"/>
        </w:rPr>
      </w:pPr>
      <w:r w:rsidRPr="00DD55B2">
        <w:rPr>
          <w:rFonts w:ascii="Times New Roman" w:hAnsi="Times New Roman" w:cs="Times New Roman"/>
          <w:sz w:val="24"/>
        </w:rPr>
        <w:t>English 1</w:t>
      </w:r>
      <w:r>
        <w:rPr>
          <w:rFonts w:ascii="Times New Roman" w:hAnsi="Times New Roman" w:cs="Times New Roman"/>
          <w:sz w:val="24"/>
        </w:rPr>
        <w:t>A</w:t>
      </w:r>
      <w:r w:rsidRPr="00DD55B2">
        <w:rPr>
          <w:rFonts w:ascii="Times New Roman" w:hAnsi="Times New Roman" w:cs="Times New Roman"/>
          <w:sz w:val="24"/>
        </w:rPr>
        <w:t xml:space="preserve"> </w:t>
      </w:r>
      <w:r>
        <w:rPr>
          <w:rFonts w:ascii="Times New Roman" w:hAnsi="Times New Roman" w:cs="Times New Roman"/>
          <w:sz w:val="24"/>
        </w:rPr>
        <w:t>Fall</w:t>
      </w:r>
      <w:r w:rsidRPr="00DD55B2">
        <w:rPr>
          <w:rFonts w:ascii="Times New Roman" w:hAnsi="Times New Roman" w:cs="Times New Roman"/>
          <w:sz w:val="24"/>
        </w:rPr>
        <w:t xml:space="preserve"> </w:t>
      </w:r>
      <w:proofErr w:type="gramStart"/>
      <w:r w:rsidRPr="00DD55B2">
        <w:rPr>
          <w:rFonts w:ascii="Times New Roman" w:hAnsi="Times New Roman" w:cs="Times New Roman"/>
          <w:sz w:val="24"/>
        </w:rPr>
        <w:t>201</w:t>
      </w:r>
      <w:r>
        <w:rPr>
          <w:rFonts w:ascii="Times New Roman" w:hAnsi="Times New Roman" w:cs="Times New Roman"/>
          <w:sz w:val="24"/>
        </w:rPr>
        <w:t>6</w:t>
      </w:r>
      <w:r w:rsidRPr="00DD55B2">
        <w:rPr>
          <w:rFonts w:ascii="Times New Roman" w:hAnsi="Times New Roman" w:cs="Times New Roman"/>
          <w:sz w:val="24"/>
        </w:rPr>
        <w:t xml:space="preserve">  </w:t>
      </w:r>
      <w:r w:rsidRPr="0066157F">
        <w:rPr>
          <w:rFonts w:ascii="Times New Roman" w:hAnsi="Times New Roman" w:cs="Times New Roman"/>
          <w:b/>
          <w:sz w:val="24"/>
        </w:rPr>
        <w:t>In</w:t>
      </w:r>
      <w:proofErr w:type="gramEnd"/>
      <w:r w:rsidRPr="0066157F">
        <w:rPr>
          <w:rFonts w:ascii="Times New Roman" w:hAnsi="Times New Roman" w:cs="Times New Roman"/>
          <w:b/>
          <w:sz w:val="24"/>
        </w:rPr>
        <w:t>-Class Essay</w:t>
      </w:r>
      <w:r>
        <w:rPr>
          <w:rFonts w:ascii="Times New Roman" w:hAnsi="Times New Roman" w:cs="Times New Roman"/>
          <w:sz w:val="24"/>
        </w:rPr>
        <w:t xml:space="preserve">: </w:t>
      </w:r>
      <w:r w:rsidRPr="000C5811">
        <w:rPr>
          <w:rFonts w:ascii="Times New Roman" w:hAnsi="Times New Roman" w:cs="Times New Roman"/>
          <w:b/>
          <w:sz w:val="28"/>
        </w:rPr>
        <w:t>Rhetorical Analysis</w:t>
      </w:r>
      <w:r>
        <w:rPr>
          <w:rFonts w:ascii="Times New Roman" w:hAnsi="Times New Roman" w:cs="Times New Roman"/>
          <w:b/>
          <w:sz w:val="28"/>
        </w:rPr>
        <w:t xml:space="preserve"> of an Argument</w:t>
      </w:r>
      <w:r>
        <w:rPr>
          <w:rFonts w:ascii="Times New Roman" w:hAnsi="Times New Roman" w:cs="Times New Roman"/>
          <w:sz w:val="28"/>
        </w:rPr>
        <w:t xml:space="preserve"> </w:t>
      </w:r>
    </w:p>
    <w:p w:rsidR="002517C3" w:rsidRDefault="002517C3" w:rsidP="002517C3">
      <w:pPr>
        <w:rPr>
          <w:rFonts w:ascii="Times New Roman" w:hAnsi="Times New Roman" w:cs="Times New Roman"/>
        </w:rPr>
      </w:pPr>
      <w:r w:rsidRPr="00F32DFB">
        <w:rPr>
          <w:rFonts w:ascii="Times New Roman" w:hAnsi="Times New Roman" w:cs="Times New Roman"/>
          <w:b/>
        </w:rPr>
        <w:t>Overview</w:t>
      </w:r>
      <w:r>
        <w:rPr>
          <w:rFonts w:ascii="Times New Roman" w:hAnsi="Times New Roman" w:cs="Times New Roman"/>
        </w:rPr>
        <w:t xml:space="preserve">: You have learned the basics of </w:t>
      </w:r>
      <w:r w:rsidRPr="00F32DFB">
        <w:rPr>
          <w:rFonts w:ascii="Times New Roman" w:hAnsi="Times New Roman" w:cs="Times New Roman"/>
        </w:rPr>
        <w:t xml:space="preserve">rhetorical analysis; now you will </w:t>
      </w:r>
      <w:r>
        <w:rPr>
          <w:rFonts w:ascii="Times New Roman" w:hAnsi="Times New Roman" w:cs="Times New Roman"/>
        </w:rPr>
        <w:t xml:space="preserve">practice </w:t>
      </w:r>
      <w:r w:rsidRPr="00F32DFB">
        <w:rPr>
          <w:rFonts w:ascii="Times New Roman" w:hAnsi="Times New Roman" w:cs="Times New Roman"/>
        </w:rPr>
        <w:t xml:space="preserve">those skills </w:t>
      </w:r>
      <w:r>
        <w:rPr>
          <w:rFonts w:ascii="Times New Roman" w:hAnsi="Times New Roman" w:cs="Times New Roman"/>
        </w:rPr>
        <w:t>by writing an analysis of an argument</w:t>
      </w:r>
      <w:r w:rsidRPr="00F32DFB">
        <w:rPr>
          <w:rFonts w:ascii="Times New Roman" w:hAnsi="Times New Roman" w:cs="Times New Roman"/>
        </w:rPr>
        <w:t xml:space="preserve">.  </w:t>
      </w:r>
    </w:p>
    <w:p w:rsidR="002517C3" w:rsidRPr="0066157F" w:rsidRDefault="002517C3" w:rsidP="002517C3">
      <w:pPr>
        <w:rPr>
          <w:rFonts w:ascii="Times New Roman" w:hAnsi="Times New Roman" w:cs="Times New Roman"/>
        </w:rPr>
      </w:pPr>
      <w:r>
        <w:rPr>
          <w:rFonts w:ascii="Times New Roman" w:hAnsi="Times New Roman" w:cs="Times New Roman"/>
          <w:b/>
        </w:rPr>
        <w:t>Directions</w:t>
      </w:r>
      <w:r w:rsidRPr="00F32DFB">
        <w:rPr>
          <w:rFonts w:ascii="Times New Roman" w:hAnsi="Times New Roman" w:cs="Times New Roman"/>
          <w:b/>
        </w:rPr>
        <w:t xml:space="preserve">: </w:t>
      </w:r>
      <w:r>
        <w:rPr>
          <w:rFonts w:ascii="Times New Roman" w:hAnsi="Times New Roman" w:cs="Times New Roman"/>
        </w:rPr>
        <w:t>Read the attached argument and discuss (concisely) how the following rhetorical elements are operating.</w:t>
      </w:r>
    </w:p>
    <w:p w:rsidR="002517C3" w:rsidRDefault="002517C3" w:rsidP="002517C3">
      <w:pPr>
        <w:pStyle w:val="ListParagraph"/>
        <w:numPr>
          <w:ilvl w:val="0"/>
          <w:numId w:val="1"/>
        </w:numPr>
        <w:rPr>
          <w:rFonts w:ascii="Times New Roman" w:hAnsi="Times New Roman" w:cs="Times New Roman"/>
        </w:rPr>
      </w:pPr>
      <w:r w:rsidRPr="00DD55B2">
        <w:rPr>
          <w:rFonts w:ascii="Times New Roman" w:hAnsi="Times New Roman" w:cs="Times New Roman"/>
        </w:rPr>
        <w:t xml:space="preserve">Who seems to be the </w:t>
      </w:r>
      <w:r w:rsidRPr="00A84F49">
        <w:rPr>
          <w:rFonts w:ascii="Times New Roman" w:hAnsi="Times New Roman" w:cs="Times New Roman"/>
          <w:b/>
          <w:u w:val="single"/>
        </w:rPr>
        <w:t>intended audience</w:t>
      </w:r>
      <w:r w:rsidRPr="00DD55B2">
        <w:rPr>
          <w:rFonts w:ascii="Times New Roman" w:hAnsi="Times New Roman" w:cs="Times New Roman"/>
        </w:rPr>
        <w:t xml:space="preserve"> and how can you tell? </w:t>
      </w:r>
    </w:p>
    <w:p w:rsidR="002517C3" w:rsidRPr="0066157F" w:rsidRDefault="002517C3" w:rsidP="002517C3">
      <w:pPr>
        <w:pStyle w:val="ListParagraph"/>
        <w:numPr>
          <w:ilvl w:val="0"/>
          <w:numId w:val="1"/>
        </w:numPr>
        <w:rPr>
          <w:rFonts w:ascii="Times New Roman" w:hAnsi="Times New Roman" w:cs="Times New Roman"/>
        </w:rPr>
      </w:pPr>
      <w:r w:rsidRPr="00F32DFB">
        <w:rPr>
          <w:rFonts w:ascii="Times New Roman" w:hAnsi="Times New Roman" w:cs="Times New Roman"/>
        </w:rPr>
        <w:t xml:space="preserve">What is the </w:t>
      </w:r>
      <w:r w:rsidRPr="00A84F49">
        <w:rPr>
          <w:rFonts w:ascii="Times New Roman" w:hAnsi="Times New Roman" w:cs="Times New Roman"/>
          <w:b/>
          <w:u w:val="single"/>
        </w:rPr>
        <w:t>context</w:t>
      </w:r>
      <w:r w:rsidRPr="00A84F49">
        <w:rPr>
          <w:rFonts w:ascii="Times New Roman" w:hAnsi="Times New Roman" w:cs="Times New Roman"/>
          <w:b/>
        </w:rPr>
        <w:t xml:space="preserve"> </w:t>
      </w:r>
      <w:r>
        <w:rPr>
          <w:rFonts w:ascii="Times New Roman" w:hAnsi="Times New Roman" w:cs="Times New Roman"/>
        </w:rPr>
        <w:t>for the argument—In other words, why should this audience care about this topic in the here and now?</w:t>
      </w:r>
    </w:p>
    <w:p w:rsidR="002517C3" w:rsidRDefault="002517C3" w:rsidP="002517C3">
      <w:pPr>
        <w:pStyle w:val="ListParagraph"/>
        <w:numPr>
          <w:ilvl w:val="0"/>
          <w:numId w:val="1"/>
        </w:numPr>
        <w:rPr>
          <w:rFonts w:ascii="Times New Roman" w:hAnsi="Times New Roman" w:cs="Times New Roman"/>
        </w:rPr>
      </w:pPr>
      <w:r>
        <w:rPr>
          <w:rFonts w:ascii="Times New Roman" w:hAnsi="Times New Roman" w:cs="Times New Roman"/>
        </w:rPr>
        <w:t xml:space="preserve">How does the writer establish her </w:t>
      </w:r>
      <w:r w:rsidRPr="00A84F49">
        <w:rPr>
          <w:rFonts w:ascii="Times New Roman" w:hAnsi="Times New Roman" w:cs="Times New Roman"/>
          <w:b/>
          <w:u w:val="single"/>
        </w:rPr>
        <w:t>ETHOS</w:t>
      </w:r>
      <w:r>
        <w:rPr>
          <w:rFonts w:ascii="Times New Roman" w:hAnsi="Times New Roman" w:cs="Times New Roman"/>
        </w:rPr>
        <w:t>: good sense, good morals, and good will? (Cover all 3)</w:t>
      </w:r>
    </w:p>
    <w:p w:rsidR="002517C3" w:rsidRDefault="002517C3" w:rsidP="002517C3">
      <w:pPr>
        <w:pStyle w:val="ListParagraph"/>
        <w:numPr>
          <w:ilvl w:val="0"/>
          <w:numId w:val="1"/>
        </w:numPr>
        <w:rPr>
          <w:rFonts w:ascii="Times New Roman" w:hAnsi="Times New Roman" w:cs="Times New Roman"/>
        </w:rPr>
      </w:pPr>
      <w:r>
        <w:rPr>
          <w:rFonts w:ascii="Times New Roman" w:hAnsi="Times New Roman" w:cs="Times New Roman"/>
        </w:rPr>
        <w:t xml:space="preserve">How does the writer use the </w:t>
      </w:r>
      <w:r w:rsidRPr="00A84F49">
        <w:rPr>
          <w:rFonts w:ascii="Times New Roman" w:hAnsi="Times New Roman" w:cs="Times New Roman"/>
          <w:b/>
          <w:u w:val="single"/>
        </w:rPr>
        <w:t>PATHOS</w:t>
      </w:r>
      <w:r>
        <w:rPr>
          <w:rFonts w:ascii="Times New Roman" w:hAnsi="Times New Roman" w:cs="Times New Roman"/>
          <w:b/>
        </w:rPr>
        <w:t xml:space="preserve"> </w:t>
      </w:r>
      <w:r w:rsidRPr="00A84F49">
        <w:rPr>
          <w:rFonts w:ascii="Times New Roman" w:hAnsi="Times New Roman" w:cs="Times New Roman"/>
        </w:rPr>
        <w:t>appeal</w:t>
      </w:r>
      <w:r>
        <w:rPr>
          <w:rFonts w:ascii="Times New Roman" w:hAnsi="Times New Roman" w:cs="Times New Roman"/>
        </w:rPr>
        <w:t>: emotions, values, beliefs? (cover the first 2, at least)</w:t>
      </w:r>
    </w:p>
    <w:p w:rsidR="002517C3" w:rsidRDefault="002517C3" w:rsidP="002517C3">
      <w:pPr>
        <w:pStyle w:val="ListParagraph"/>
        <w:numPr>
          <w:ilvl w:val="0"/>
          <w:numId w:val="1"/>
        </w:numPr>
        <w:rPr>
          <w:rFonts w:ascii="Times New Roman" w:hAnsi="Times New Roman" w:cs="Times New Roman"/>
        </w:rPr>
      </w:pPr>
      <w:r>
        <w:rPr>
          <w:rFonts w:ascii="Times New Roman" w:hAnsi="Times New Roman" w:cs="Times New Roman"/>
        </w:rPr>
        <w:t xml:space="preserve">How does the writer use the </w:t>
      </w:r>
      <w:r>
        <w:rPr>
          <w:rFonts w:ascii="Times New Roman" w:hAnsi="Times New Roman" w:cs="Times New Roman"/>
          <w:b/>
          <w:u w:val="single"/>
        </w:rPr>
        <w:t>LOGOS</w:t>
      </w:r>
      <w:r>
        <w:rPr>
          <w:rFonts w:ascii="Times New Roman" w:hAnsi="Times New Roman" w:cs="Times New Roman"/>
        </w:rPr>
        <w:t xml:space="preserve"> appeal: evidence and logical reasoning?</w:t>
      </w:r>
    </w:p>
    <w:p w:rsidR="002517C3" w:rsidRPr="00BD3F23" w:rsidRDefault="002517C3" w:rsidP="002517C3">
      <w:pPr>
        <w:rPr>
          <w:rFonts w:ascii="Times New Roman" w:hAnsi="Times New Roman" w:cs="Times New Roman"/>
        </w:rPr>
      </w:pPr>
      <w:r>
        <w:rPr>
          <w:rFonts w:ascii="Times New Roman" w:hAnsi="Times New Roman" w:cs="Times New Roman"/>
          <w:b/>
        </w:rPr>
        <w:t>Format:</w:t>
      </w:r>
      <w:r>
        <w:rPr>
          <w:rFonts w:ascii="Times New Roman" w:hAnsi="Times New Roman" w:cs="Times New Roman"/>
        </w:rPr>
        <w:t xml:space="preserve"> PLEASE SKIP LINES! Write as NEATLY as possible. (If I can’t read it, you didn’t write it.)</w:t>
      </w:r>
    </w:p>
    <w:p w:rsidR="002517C3" w:rsidRPr="0066157F" w:rsidRDefault="002517C3" w:rsidP="002517C3">
      <w:pPr>
        <w:rPr>
          <w:rFonts w:ascii="Times New Roman" w:hAnsi="Times New Roman" w:cs="Times New Roman"/>
        </w:rPr>
      </w:pPr>
      <w:r w:rsidRPr="0066157F">
        <w:rPr>
          <w:rFonts w:ascii="Times New Roman" w:hAnsi="Times New Roman" w:cs="Times New Roman"/>
          <w:b/>
        </w:rPr>
        <w:t>Find examples</w:t>
      </w:r>
      <w:r w:rsidRPr="0066157F">
        <w:rPr>
          <w:rFonts w:ascii="Times New Roman" w:hAnsi="Times New Roman" w:cs="Times New Roman"/>
        </w:rPr>
        <w:t xml:space="preserve"> from the argument </w:t>
      </w:r>
      <w:r w:rsidRPr="0066157F">
        <w:rPr>
          <w:rFonts w:ascii="Times New Roman" w:hAnsi="Times New Roman" w:cs="Times New Roman"/>
          <w:b/>
        </w:rPr>
        <w:t>for each of the appeals</w:t>
      </w:r>
      <w:r w:rsidRPr="0066157F">
        <w:rPr>
          <w:rFonts w:ascii="Times New Roman" w:hAnsi="Times New Roman" w:cs="Times New Roman"/>
        </w:rPr>
        <w:t xml:space="preserve"> and </w:t>
      </w:r>
      <w:r w:rsidRPr="0066157F">
        <w:rPr>
          <w:rFonts w:ascii="Times New Roman" w:hAnsi="Times New Roman" w:cs="Times New Roman"/>
          <w:b/>
        </w:rPr>
        <w:t>discuss</w:t>
      </w:r>
      <w:r w:rsidRPr="0066157F">
        <w:rPr>
          <w:rFonts w:ascii="Times New Roman" w:hAnsi="Times New Roman" w:cs="Times New Roman"/>
        </w:rPr>
        <w:t xml:space="preserve"> how they would likely operate on the audience.</w:t>
      </w:r>
    </w:p>
    <w:p w:rsidR="002517C3" w:rsidRPr="00A84F49" w:rsidRDefault="002517C3" w:rsidP="002517C3">
      <w:pPr>
        <w:rPr>
          <w:rFonts w:ascii="Times New Roman" w:hAnsi="Times New Roman" w:cs="Times New Roman"/>
        </w:rPr>
      </w:pPr>
      <w:r w:rsidRPr="00A84F49">
        <w:rPr>
          <w:rFonts w:ascii="Times New Roman" w:hAnsi="Times New Roman" w:cs="Times New Roman"/>
          <w:u w:val="single"/>
        </w:rPr>
        <w:t>Example (</w:t>
      </w:r>
      <w:r>
        <w:rPr>
          <w:rFonts w:ascii="Times New Roman" w:hAnsi="Times New Roman" w:cs="Times New Roman"/>
          <w:u w:val="single"/>
        </w:rPr>
        <w:t>logos</w:t>
      </w:r>
      <w:r w:rsidRPr="00A84F49">
        <w:rPr>
          <w:rFonts w:ascii="Times New Roman" w:hAnsi="Times New Roman" w:cs="Times New Roman"/>
          <w:u w:val="single"/>
        </w:rPr>
        <w:t xml:space="preserve">) from </w:t>
      </w:r>
      <w:r>
        <w:rPr>
          <w:rFonts w:ascii="Times New Roman" w:hAnsi="Times New Roman" w:cs="Times New Roman"/>
          <w:i/>
          <w:u w:val="single"/>
        </w:rPr>
        <w:t>Travel as a Political Act</w:t>
      </w:r>
      <w:r w:rsidRPr="00A84F49">
        <w:rPr>
          <w:rFonts w:ascii="Times New Roman" w:hAnsi="Times New Roman" w:cs="Times New Roman"/>
        </w:rPr>
        <w:t xml:space="preserve">: For his logos appeal, </w:t>
      </w:r>
      <w:r>
        <w:rPr>
          <w:rFonts w:ascii="Times New Roman" w:hAnsi="Times New Roman" w:cs="Times New Roman"/>
        </w:rPr>
        <w:t xml:space="preserve">Rick </w:t>
      </w:r>
      <w:proofErr w:type="spellStart"/>
      <w:r>
        <w:rPr>
          <w:rFonts w:ascii="Times New Roman" w:hAnsi="Times New Roman" w:cs="Times New Roman"/>
        </w:rPr>
        <w:t>Steves</w:t>
      </w:r>
      <w:proofErr w:type="spellEnd"/>
      <w:r>
        <w:rPr>
          <w:rFonts w:ascii="Times New Roman" w:hAnsi="Times New Roman" w:cs="Times New Roman"/>
        </w:rPr>
        <w:t xml:space="preserve"> brings in information and observations from his own travels to support his claim that travel can shift your perspectives and shake your certainties, for instance reporting that in some countries shaking your head can mean “yes” and nodding can mean “no</w:t>
      </w:r>
      <w:r w:rsidRPr="00A84F49">
        <w:rPr>
          <w:rFonts w:ascii="Times New Roman" w:hAnsi="Times New Roman" w:cs="Times New Roman"/>
        </w:rPr>
        <w:t>.</w:t>
      </w:r>
      <w:r>
        <w:rPr>
          <w:rFonts w:ascii="Times New Roman" w:hAnsi="Times New Roman" w:cs="Times New Roman"/>
        </w:rPr>
        <w:t>” (Likely you’ll have more than one example, but this is how to shape it.)</w:t>
      </w:r>
    </w:p>
    <w:p w:rsidR="002517C3" w:rsidRDefault="002517C3" w:rsidP="002517C3">
      <w:pPr>
        <w:rPr>
          <w:rFonts w:ascii="Times New Roman" w:hAnsi="Times New Roman" w:cs="Times New Roman"/>
          <w:b/>
        </w:rPr>
      </w:pPr>
      <w:r>
        <w:rPr>
          <w:rFonts w:ascii="Times New Roman" w:hAnsi="Times New Roman" w:cs="Times New Roman"/>
          <w:b/>
        </w:rPr>
        <w:t>Tips:</w:t>
      </w:r>
    </w:p>
    <w:p w:rsidR="002517C3" w:rsidRDefault="002517C3" w:rsidP="002517C3">
      <w:pPr>
        <w:pStyle w:val="ListParagraph"/>
        <w:numPr>
          <w:ilvl w:val="0"/>
          <w:numId w:val="2"/>
        </w:numPr>
        <w:ind w:left="360"/>
        <w:rPr>
          <w:rFonts w:ascii="Times New Roman" w:hAnsi="Times New Roman" w:cs="Times New Roman"/>
        </w:rPr>
      </w:pPr>
      <w:r w:rsidRPr="00D227C5">
        <w:rPr>
          <w:rFonts w:ascii="Times New Roman" w:hAnsi="Times New Roman" w:cs="Times New Roman"/>
        </w:rPr>
        <w:t xml:space="preserve">You will find that a lot of </w:t>
      </w:r>
      <w:r w:rsidRPr="00D227C5">
        <w:rPr>
          <w:rFonts w:ascii="Times New Roman" w:hAnsi="Times New Roman" w:cs="Times New Roman"/>
          <w:b/>
        </w:rPr>
        <w:t>being “right” here depends on</w:t>
      </w:r>
      <w:r w:rsidRPr="00D227C5">
        <w:rPr>
          <w:rFonts w:ascii="Times New Roman" w:hAnsi="Times New Roman" w:cs="Times New Roman"/>
        </w:rPr>
        <w:t xml:space="preserve"> </w:t>
      </w:r>
      <w:r w:rsidRPr="00D227C5">
        <w:rPr>
          <w:rFonts w:ascii="Times New Roman" w:hAnsi="Times New Roman" w:cs="Times New Roman"/>
          <w:b/>
        </w:rPr>
        <w:t>how you frame your examples</w:t>
      </w:r>
      <w:r w:rsidRPr="00D227C5">
        <w:rPr>
          <w:rFonts w:ascii="Times New Roman" w:hAnsi="Times New Roman" w:cs="Times New Roman"/>
        </w:rPr>
        <w:t xml:space="preserve">. The passage above could be easily adjusted to make a comment on </w:t>
      </w:r>
      <w:proofErr w:type="spellStart"/>
      <w:r>
        <w:rPr>
          <w:rFonts w:ascii="Times New Roman" w:hAnsi="Times New Roman" w:cs="Times New Roman"/>
        </w:rPr>
        <w:t>Steve</w:t>
      </w:r>
      <w:r w:rsidRPr="00D227C5">
        <w:rPr>
          <w:rFonts w:ascii="Times New Roman" w:hAnsi="Times New Roman" w:cs="Times New Roman"/>
        </w:rPr>
        <w:t>s</w:t>
      </w:r>
      <w:proofErr w:type="spellEnd"/>
      <w:r>
        <w:rPr>
          <w:rFonts w:ascii="Times New Roman" w:hAnsi="Times New Roman" w:cs="Times New Roman"/>
        </w:rPr>
        <w:t>’</w:t>
      </w:r>
      <w:r w:rsidRPr="00D227C5">
        <w:rPr>
          <w:rFonts w:ascii="Times New Roman" w:hAnsi="Times New Roman" w:cs="Times New Roman"/>
        </w:rPr>
        <w:t xml:space="preserve"> ethos appeal (because he gains credibility by </w:t>
      </w:r>
      <w:r>
        <w:rPr>
          <w:rFonts w:ascii="Times New Roman" w:hAnsi="Times New Roman" w:cs="Times New Roman"/>
        </w:rPr>
        <w:t>showing he’s learned things on his own travels</w:t>
      </w:r>
      <w:r w:rsidRPr="00D227C5">
        <w:rPr>
          <w:rFonts w:ascii="Times New Roman" w:hAnsi="Times New Roman" w:cs="Times New Roman"/>
        </w:rPr>
        <w:t>)</w:t>
      </w:r>
      <w:r>
        <w:rPr>
          <w:rFonts w:ascii="Times New Roman" w:hAnsi="Times New Roman" w:cs="Times New Roman"/>
        </w:rPr>
        <w:t>.</w:t>
      </w:r>
      <w:r w:rsidRPr="00D227C5">
        <w:rPr>
          <w:rFonts w:ascii="Times New Roman" w:hAnsi="Times New Roman" w:cs="Times New Roman"/>
        </w:rPr>
        <w:t xml:space="preserve"> </w:t>
      </w:r>
      <w:r>
        <w:rPr>
          <w:rFonts w:ascii="Times New Roman" w:hAnsi="Times New Roman" w:cs="Times New Roman"/>
        </w:rPr>
        <w:t>Similarly, outright statements of a writer’s values can be seen as either pathos appeals (the values kind) or ethos appeals (the “good morals” part.)</w:t>
      </w:r>
      <w:r w:rsidRPr="00D227C5">
        <w:rPr>
          <w:rFonts w:ascii="Times New Roman" w:hAnsi="Times New Roman" w:cs="Times New Roman"/>
        </w:rPr>
        <w:t xml:space="preserve"> Just be sure you choose examples for each kind of appeal and explain them appropriately.</w:t>
      </w:r>
    </w:p>
    <w:p w:rsidR="002517C3" w:rsidRPr="00D227C5" w:rsidRDefault="002517C3" w:rsidP="002517C3">
      <w:pPr>
        <w:pStyle w:val="ListParagraph"/>
        <w:ind w:left="360"/>
        <w:rPr>
          <w:rFonts w:ascii="Times New Roman" w:hAnsi="Times New Roman" w:cs="Times New Roman"/>
        </w:rPr>
      </w:pPr>
    </w:p>
    <w:p w:rsidR="002517C3" w:rsidRPr="00BD3F23" w:rsidRDefault="002517C3" w:rsidP="002517C3">
      <w:pPr>
        <w:pStyle w:val="ListParagraph"/>
        <w:numPr>
          <w:ilvl w:val="0"/>
          <w:numId w:val="2"/>
        </w:numPr>
        <w:ind w:left="360"/>
        <w:rPr>
          <w:rFonts w:ascii="Times New Roman" w:hAnsi="Times New Roman" w:cs="Times New Roman"/>
          <w:b/>
        </w:rPr>
      </w:pPr>
      <w:r w:rsidRPr="00F803AD">
        <w:rPr>
          <w:rFonts w:ascii="Times New Roman" w:hAnsi="Times New Roman" w:cs="Times New Roman"/>
          <w:b/>
        </w:rPr>
        <w:t xml:space="preserve">Resist the impulse to </w:t>
      </w:r>
      <w:r>
        <w:rPr>
          <w:rFonts w:ascii="Times New Roman" w:hAnsi="Times New Roman" w:cs="Times New Roman"/>
          <w:b/>
        </w:rPr>
        <w:t>RESPOND</w:t>
      </w:r>
      <w:r w:rsidRPr="00F803AD">
        <w:rPr>
          <w:rFonts w:ascii="Times New Roman" w:hAnsi="Times New Roman" w:cs="Times New Roman"/>
        </w:rPr>
        <w:t xml:space="preserve"> </w:t>
      </w:r>
      <w:r>
        <w:rPr>
          <w:rFonts w:ascii="Times New Roman" w:hAnsi="Times New Roman" w:cs="Times New Roman"/>
        </w:rPr>
        <w:t xml:space="preserve">to the argument, or </w:t>
      </w:r>
      <w:r w:rsidRPr="00A84F49">
        <w:rPr>
          <w:rFonts w:ascii="Times New Roman" w:hAnsi="Times New Roman" w:cs="Times New Roman"/>
          <w:b/>
        </w:rPr>
        <w:t>EVALUATE</w:t>
      </w:r>
      <w:r>
        <w:rPr>
          <w:rFonts w:ascii="Times New Roman" w:hAnsi="Times New Roman" w:cs="Times New Roman"/>
        </w:rPr>
        <w:t xml:space="preserve"> it. That’s a different kind of assignment. The goal here is to show you understand how to analyze an argument’s rhetorical strategies in its context.</w:t>
      </w:r>
    </w:p>
    <w:p w:rsidR="002517C3" w:rsidRDefault="002517C3" w:rsidP="002517C3">
      <w:pPr>
        <w:rPr>
          <w:rFonts w:ascii="Times New Roman" w:hAnsi="Times New Roman" w:cs="Times New Roman"/>
          <w:b/>
        </w:rPr>
      </w:pPr>
      <w:r>
        <w:rPr>
          <w:rFonts w:ascii="Times New Roman" w:hAnsi="Times New Roman" w:cs="Times New Roman"/>
          <w:b/>
        </w:rPr>
        <w:t xml:space="preserve">Criteria on which </w:t>
      </w:r>
      <w:proofErr w:type="gramStart"/>
      <w:r>
        <w:rPr>
          <w:rFonts w:ascii="Times New Roman" w:hAnsi="Times New Roman" w:cs="Times New Roman"/>
          <w:b/>
        </w:rPr>
        <w:t>your</w:t>
      </w:r>
      <w:proofErr w:type="gramEnd"/>
      <w:r>
        <w:rPr>
          <w:rFonts w:ascii="Times New Roman" w:hAnsi="Times New Roman" w:cs="Times New Roman"/>
          <w:b/>
        </w:rPr>
        <w:t xml:space="preserve"> writing will be judged:</w:t>
      </w:r>
    </w:p>
    <w:p w:rsidR="002517C3" w:rsidRDefault="002517C3" w:rsidP="002517C3">
      <w:pPr>
        <w:pStyle w:val="ListParagraph"/>
        <w:numPr>
          <w:ilvl w:val="0"/>
          <w:numId w:val="3"/>
        </w:numPr>
        <w:rPr>
          <w:rFonts w:ascii="Times New Roman" w:hAnsi="Times New Roman" w:cs="Times New Roman"/>
        </w:rPr>
      </w:pPr>
      <w:r w:rsidRPr="00BD3F23">
        <w:rPr>
          <w:rFonts w:ascii="Times New Roman" w:hAnsi="Times New Roman" w:cs="Times New Roman"/>
        </w:rPr>
        <w:t xml:space="preserve">The </w:t>
      </w:r>
      <w:r w:rsidRPr="00BD3F23">
        <w:rPr>
          <w:rFonts w:ascii="Times New Roman" w:hAnsi="Times New Roman" w:cs="Times New Roman"/>
          <w:b/>
        </w:rPr>
        <w:t xml:space="preserve">Accuracy </w:t>
      </w:r>
      <w:r w:rsidRPr="00BD3F23">
        <w:rPr>
          <w:rFonts w:ascii="Times New Roman" w:hAnsi="Times New Roman" w:cs="Times New Roman"/>
        </w:rPr>
        <w:t xml:space="preserve">of your interpretations </w:t>
      </w:r>
    </w:p>
    <w:p w:rsidR="002517C3" w:rsidRDefault="002517C3" w:rsidP="002517C3">
      <w:pPr>
        <w:pStyle w:val="ListParagraph"/>
        <w:numPr>
          <w:ilvl w:val="0"/>
          <w:numId w:val="3"/>
        </w:numPr>
        <w:rPr>
          <w:rFonts w:ascii="Times New Roman" w:hAnsi="Times New Roman" w:cs="Times New Roman"/>
        </w:rPr>
      </w:pPr>
      <w:r w:rsidRPr="00BD3F23">
        <w:rPr>
          <w:rFonts w:ascii="Times New Roman" w:hAnsi="Times New Roman" w:cs="Times New Roman"/>
          <w:b/>
        </w:rPr>
        <w:t>Depth of thinking</w:t>
      </w:r>
      <w:r w:rsidRPr="00BD3F23">
        <w:rPr>
          <w:rFonts w:ascii="Times New Roman" w:hAnsi="Times New Roman" w:cs="Times New Roman"/>
        </w:rPr>
        <w:t xml:space="preserve"> (not j</w:t>
      </w:r>
      <w:r>
        <w:rPr>
          <w:rFonts w:ascii="Times New Roman" w:hAnsi="Times New Roman" w:cs="Times New Roman"/>
        </w:rPr>
        <w:t>ust the most obvious examples)</w:t>
      </w:r>
    </w:p>
    <w:p w:rsidR="002517C3" w:rsidRDefault="002517C3" w:rsidP="002517C3">
      <w:pPr>
        <w:pStyle w:val="ListParagraph"/>
        <w:numPr>
          <w:ilvl w:val="0"/>
          <w:numId w:val="3"/>
        </w:numPr>
        <w:rPr>
          <w:rFonts w:ascii="Times New Roman" w:hAnsi="Times New Roman" w:cs="Times New Roman"/>
        </w:rPr>
      </w:pPr>
      <w:r w:rsidRPr="00BD3F23">
        <w:rPr>
          <w:rFonts w:ascii="Times New Roman" w:hAnsi="Times New Roman" w:cs="Times New Roman"/>
          <w:b/>
        </w:rPr>
        <w:t>Development</w:t>
      </w:r>
      <w:r>
        <w:rPr>
          <w:rFonts w:ascii="Times New Roman" w:hAnsi="Times New Roman" w:cs="Times New Roman"/>
        </w:rPr>
        <w:t xml:space="preserve"> (enough support)</w:t>
      </w:r>
    </w:p>
    <w:p w:rsidR="002517C3" w:rsidRDefault="002517C3" w:rsidP="002517C3">
      <w:pPr>
        <w:pStyle w:val="ListParagraph"/>
        <w:numPr>
          <w:ilvl w:val="0"/>
          <w:numId w:val="3"/>
        </w:numPr>
        <w:rPr>
          <w:rFonts w:ascii="Times New Roman" w:hAnsi="Times New Roman" w:cs="Times New Roman"/>
        </w:rPr>
      </w:pPr>
      <w:r w:rsidRPr="00BD3F23">
        <w:rPr>
          <w:rFonts w:ascii="Times New Roman" w:hAnsi="Times New Roman" w:cs="Times New Roman"/>
          <w:b/>
        </w:rPr>
        <w:t>Grammar/style</w:t>
      </w:r>
      <w:r w:rsidRPr="00BD3F23">
        <w:rPr>
          <w:rFonts w:ascii="Times New Roman" w:hAnsi="Times New Roman" w:cs="Times New Roman"/>
        </w:rPr>
        <w:t xml:space="preserve"> of expression</w:t>
      </w:r>
    </w:p>
    <w:p w:rsidR="00D05620" w:rsidRDefault="002517C3">
      <w:bookmarkStart w:id="0" w:name="_GoBack"/>
      <w:bookmarkEnd w:id="0"/>
    </w:p>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640BA"/>
    <w:multiLevelType w:val="hybridMultilevel"/>
    <w:tmpl w:val="CEFC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528A3"/>
    <w:multiLevelType w:val="hybridMultilevel"/>
    <w:tmpl w:val="719E1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79137A9"/>
    <w:multiLevelType w:val="hybridMultilevel"/>
    <w:tmpl w:val="AE82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C3"/>
    <w:rsid w:val="00014CD6"/>
    <w:rsid w:val="002517C3"/>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83090-F90D-439F-AC28-2C54E32B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7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2016-09-22T22:28:00Z</dcterms:created>
  <dcterms:modified xsi:type="dcterms:W3CDTF">2016-09-22T22:28:00Z</dcterms:modified>
</cp:coreProperties>
</file>