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4C" w:rsidRPr="00957CBC" w:rsidRDefault="0089794C" w:rsidP="00957CBC">
      <w:pPr>
        <w:jc w:val="center"/>
        <w:rPr>
          <w:rFonts w:ascii="Times New Roman" w:hAnsi="Times New Roman" w:cs="Times New Roman"/>
          <w:b/>
          <w:sz w:val="28"/>
        </w:rPr>
      </w:pPr>
      <w:r w:rsidRPr="00957CBC">
        <w:rPr>
          <w:rFonts w:ascii="Times New Roman" w:hAnsi="Times New Roman" w:cs="Times New Roman"/>
          <w:b/>
          <w:sz w:val="28"/>
        </w:rPr>
        <w:t xml:space="preserve">Sample Alternative Spring Break </w:t>
      </w:r>
      <w:r w:rsidR="00C4057C">
        <w:rPr>
          <w:rFonts w:ascii="Times New Roman" w:hAnsi="Times New Roman" w:cs="Times New Roman"/>
          <w:b/>
          <w:sz w:val="28"/>
        </w:rPr>
        <w:t xml:space="preserve">and Faculty-Led Programs </w:t>
      </w:r>
      <w:r w:rsidRPr="00957CBC">
        <w:rPr>
          <w:rFonts w:ascii="Times New Roman" w:hAnsi="Times New Roman" w:cs="Times New Roman"/>
          <w:b/>
          <w:sz w:val="28"/>
        </w:rPr>
        <w:t>Ideas</w:t>
      </w:r>
    </w:p>
    <w:p w:rsidR="00C4057C" w:rsidRPr="00C4057C" w:rsidRDefault="00C4057C" w:rsidP="0089794C">
      <w:pPr>
        <w:rPr>
          <w:rFonts w:ascii="Times New Roman" w:hAnsi="Times New Roman" w:cs="Times New Roman"/>
          <w:b/>
        </w:rPr>
      </w:pPr>
      <w:r w:rsidRPr="00C4057C">
        <w:rPr>
          <w:rFonts w:ascii="Times New Roman" w:hAnsi="Times New Roman" w:cs="Times New Roman"/>
          <w:b/>
        </w:rPr>
        <w:t>Samples from SJSU</w:t>
      </w:r>
    </w:p>
    <w:p w:rsidR="00C4057C" w:rsidRDefault="00C4057C" w:rsidP="0089794C">
      <w:pPr>
        <w:rPr>
          <w:rFonts w:ascii="Times New Roman" w:hAnsi="Times New Roman" w:cs="Times New Roman"/>
          <w:b/>
        </w:rPr>
      </w:pPr>
      <w:r>
        <w:rPr>
          <w:rFonts w:ascii="Times New Roman" w:hAnsi="Times New Roman" w:cs="Times New Roman"/>
          <w:b/>
        </w:rPr>
        <w:t>Faculty-Led Programs:</w:t>
      </w:r>
    </w:p>
    <w:p w:rsidR="00C4057C" w:rsidRDefault="00C4057C" w:rsidP="0089794C">
      <w:pPr>
        <w:rPr>
          <w:rFonts w:ascii="Times New Roman" w:hAnsi="Times New Roman" w:cs="Times New Roman"/>
        </w:rPr>
      </w:pPr>
      <w:r w:rsidRPr="00C4057C">
        <w:rPr>
          <w:rFonts w:ascii="Times New Roman" w:hAnsi="Times New Roman" w:cs="Times New Roman"/>
          <w:b/>
        </w:rPr>
        <w:t>For summer 2018</w:t>
      </w:r>
      <w:r>
        <w:rPr>
          <w:rFonts w:ascii="Times New Roman" w:hAnsi="Times New Roman" w:cs="Times New Roman"/>
        </w:rPr>
        <w:t xml:space="preserve"> (click photos for details) </w:t>
      </w:r>
      <w:hyperlink r:id="rId5" w:history="1">
        <w:r w:rsidRPr="00A90DAA">
          <w:rPr>
            <w:rStyle w:val="Hyperlink"/>
            <w:rFonts w:ascii="Times New Roman" w:hAnsi="Times New Roman" w:cs="Times New Roman"/>
          </w:rPr>
          <w:t>http://www.sjsu.edu/gei/flp/programs/summer/index.html</w:t>
        </w:r>
      </w:hyperlink>
      <w:r>
        <w:rPr>
          <w:rFonts w:ascii="Times New Roman" w:hAnsi="Times New Roman" w:cs="Times New Roman"/>
        </w:rPr>
        <w:t xml:space="preserve"> </w:t>
      </w:r>
    </w:p>
    <w:p w:rsidR="00C4057C" w:rsidRDefault="00C4057C" w:rsidP="0089794C">
      <w:pPr>
        <w:rPr>
          <w:rFonts w:ascii="Times New Roman" w:hAnsi="Times New Roman" w:cs="Times New Roman"/>
          <w:b/>
        </w:rPr>
      </w:pPr>
      <w:r>
        <w:rPr>
          <w:rFonts w:ascii="Times New Roman" w:hAnsi="Times New Roman" w:cs="Times New Roman"/>
          <w:b/>
        </w:rPr>
        <w:t>Alternative Spring Break:</w:t>
      </w:r>
    </w:p>
    <w:p w:rsidR="00C4057C" w:rsidRPr="00C4057C" w:rsidRDefault="00C4057C" w:rsidP="00C4057C">
      <w:pPr>
        <w:pStyle w:val="ListParagraph"/>
        <w:numPr>
          <w:ilvl w:val="0"/>
          <w:numId w:val="7"/>
        </w:numPr>
        <w:rPr>
          <w:rFonts w:ascii="Times New Roman" w:hAnsi="Times New Roman" w:cs="Times New Roman"/>
        </w:rPr>
      </w:pPr>
      <w:r w:rsidRPr="00C4057C">
        <w:rPr>
          <w:rFonts w:ascii="Times New Roman" w:hAnsi="Times New Roman" w:cs="Times New Roman"/>
        </w:rPr>
        <w:t xml:space="preserve">To Oaxaca, Mexico: </w:t>
      </w:r>
      <w:hyperlink r:id="rId6" w:history="1">
        <w:r w:rsidRPr="00C4057C">
          <w:rPr>
            <w:rStyle w:val="Hyperlink"/>
            <w:rFonts w:ascii="Times New Roman" w:hAnsi="Times New Roman" w:cs="Times New Roman"/>
          </w:rPr>
          <w:t>http://as.sjsu.edu/cccac/index.jsp?val=cccac_alternativespring</w:t>
        </w:r>
      </w:hyperlink>
    </w:p>
    <w:p w:rsidR="00C4057C" w:rsidRPr="00C4057C" w:rsidRDefault="00C4057C" w:rsidP="00C4057C">
      <w:pPr>
        <w:pStyle w:val="ListParagraph"/>
        <w:numPr>
          <w:ilvl w:val="0"/>
          <w:numId w:val="7"/>
        </w:numPr>
        <w:rPr>
          <w:rFonts w:ascii="Times New Roman" w:hAnsi="Times New Roman" w:cs="Times New Roman"/>
        </w:rPr>
      </w:pPr>
      <w:r w:rsidRPr="00C4057C">
        <w:rPr>
          <w:rFonts w:ascii="Times New Roman" w:hAnsi="Times New Roman" w:cs="Times New Roman"/>
        </w:rPr>
        <w:t xml:space="preserve">To New York City and Washington D.C.—Civil Rights theme: </w:t>
      </w:r>
      <w:hyperlink r:id="rId7" w:history="1">
        <w:r w:rsidRPr="00C4057C">
          <w:rPr>
            <w:rStyle w:val="Hyperlink"/>
            <w:rFonts w:ascii="Times New Roman" w:hAnsi="Times New Roman" w:cs="Times New Roman"/>
          </w:rPr>
          <w:t>https://blogs.sjsu.edu/academicaffairs/2017/05/15/may-2017-newsletter-spartans-meet-civil-rights-icon-on-spring-break/</w:t>
        </w:r>
      </w:hyperlink>
      <w:r w:rsidRPr="00C4057C">
        <w:rPr>
          <w:rFonts w:ascii="Times New Roman" w:hAnsi="Times New Roman" w:cs="Times New Roman"/>
        </w:rPr>
        <w:t xml:space="preserve"> </w:t>
      </w:r>
    </w:p>
    <w:p w:rsidR="00C4057C" w:rsidRDefault="00C4057C" w:rsidP="0089794C">
      <w:pPr>
        <w:rPr>
          <w:rFonts w:ascii="Times New Roman" w:hAnsi="Times New Roman" w:cs="Times New Roman"/>
        </w:rPr>
      </w:pPr>
      <w:r>
        <w:rPr>
          <w:rFonts w:ascii="Times New Roman" w:hAnsi="Times New Roman" w:cs="Times New Roman"/>
        </w:rPr>
        <w:t>________________________________________________________________________________</w:t>
      </w:r>
    </w:p>
    <w:p w:rsidR="007678AB" w:rsidRDefault="007678AB" w:rsidP="0089794C">
      <w:pPr>
        <w:rPr>
          <w:rFonts w:ascii="Times New Roman" w:hAnsi="Times New Roman" w:cs="Times New Roman"/>
        </w:rPr>
      </w:pPr>
      <w:r>
        <w:rPr>
          <w:rFonts w:ascii="Times New Roman" w:hAnsi="Times New Roman" w:cs="Times New Roman"/>
          <w:b/>
        </w:rPr>
        <w:t xml:space="preserve">Samples from </w:t>
      </w:r>
      <w:r w:rsidRPr="00D2798D">
        <w:rPr>
          <w:rFonts w:ascii="Times New Roman" w:hAnsi="Times New Roman" w:cs="Times New Roman"/>
          <w:b/>
        </w:rPr>
        <w:t>Projects Abroad</w:t>
      </w:r>
      <w:r w:rsidRPr="00D2798D">
        <w:rPr>
          <w:rFonts w:ascii="Times New Roman" w:hAnsi="Times New Roman" w:cs="Times New Roman"/>
        </w:rPr>
        <w:t xml:space="preserve"> </w:t>
      </w:r>
      <w:hyperlink r:id="rId8" w:history="1">
        <w:r w:rsidRPr="00D2798D">
          <w:rPr>
            <w:rStyle w:val="Hyperlink"/>
            <w:rFonts w:ascii="Times New Roman" w:hAnsi="Times New Roman" w:cs="Times New Roman"/>
          </w:rPr>
          <w:t>www.projects-abroad.org</w:t>
        </w:r>
      </w:hyperlink>
      <w:r w:rsidRPr="00D2798D">
        <w:rPr>
          <w:rFonts w:ascii="Times New Roman" w:hAnsi="Times New Roman" w:cs="Times New Roman"/>
        </w:rPr>
        <w:t xml:space="preserve">  </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Work with children in Costa Rica</w:t>
      </w:r>
      <w:r w:rsidR="00957CBC" w:rsidRPr="00D2798D">
        <w:rPr>
          <w:rFonts w:ascii="Times New Roman" w:hAnsi="Times New Roman" w:cs="Times New Roman"/>
          <w:b/>
        </w:rPr>
        <w:t xml:space="preserve"> </w:t>
      </w:r>
      <w:r w:rsidRPr="00D2798D">
        <w:rPr>
          <w:rFonts w:ascii="Times New Roman" w:hAnsi="Times New Roman" w:cs="Times New Roman"/>
        </w:rPr>
        <w:t>Work at a local care center for children in the town of Heredia, near San Jose. You will have plenty of opportunity to plan activities for the kids, so creativity is encouraged. This project is great if you want to learn Spanish or improve the skills you have.</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International Development in Mexico</w:t>
      </w:r>
      <w:r w:rsidR="00957CBC" w:rsidRPr="00D2798D">
        <w:rPr>
          <w:rFonts w:ascii="Times New Roman" w:hAnsi="Times New Roman" w:cs="Times New Roman"/>
          <w:b/>
        </w:rPr>
        <w:t xml:space="preserve"> </w:t>
      </w:r>
      <w:r w:rsidRPr="00D2798D">
        <w:rPr>
          <w:rFonts w:ascii="Times New Roman" w:hAnsi="Times New Roman" w:cs="Times New Roman"/>
        </w:rPr>
        <w:t xml:space="preserve">Gain meaningful experience working alongside an NGO in Guadalajara during spring break. You will work with various NGOs, such as Amnesty International. </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Public Health in Ghana</w:t>
      </w:r>
      <w:r w:rsidR="00957CBC" w:rsidRPr="00D2798D">
        <w:rPr>
          <w:rFonts w:ascii="Times New Roman" w:hAnsi="Times New Roman" w:cs="Times New Roman"/>
          <w:b/>
        </w:rPr>
        <w:t xml:space="preserve"> </w:t>
      </w:r>
      <w:r w:rsidRPr="00D2798D">
        <w:rPr>
          <w:rFonts w:ascii="Times New Roman" w:hAnsi="Times New Roman" w:cs="Times New Roman"/>
        </w:rPr>
        <w:t xml:space="preserve">Volunteer in </w:t>
      </w:r>
      <w:proofErr w:type="spellStart"/>
      <w:r w:rsidRPr="00D2798D">
        <w:rPr>
          <w:rFonts w:ascii="Times New Roman" w:hAnsi="Times New Roman" w:cs="Times New Roman"/>
        </w:rPr>
        <w:t>Dodowa</w:t>
      </w:r>
      <w:proofErr w:type="spellEnd"/>
      <w:r w:rsidRPr="00D2798D">
        <w:rPr>
          <w:rFonts w:ascii="Times New Roman" w:hAnsi="Times New Roman" w:cs="Times New Roman"/>
        </w:rPr>
        <w:t>, Ghana, helping with public health campaigns including community health checks, giving educational talks about health concerns, and dressing wounds at schools, orphanages, and community centers.</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 xml:space="preserve">Building in </w:t>
      </w:r>
      <w:r w:rsidR="00957CBC" w:rsidRPr="00D2798D">
        <w:rPr>
          <w:rFonts w:ascii="Times New Roman" w:hAnsi="Times New Roman" w:cs="Times New Roman"/>
          <w:b/>
        </w:rPr>
        <w:t xml:space="preserve">Jamaica </w:t>
      </w:r>
      <w:r w:rsidRPr="00D2798D">
        <w:rPr>
          <w:rFonts w:ascii="Times New Roman" w:hAnsi="Times New Roman" w:cs="Times New Roman"/>
        </w:rPr>
        <w:t>Help rebuild and renovate the homes of the poor or those affected by disasters in Jamaica. No construction experience is required.</w:t>
      </w:r>
    </w:p>
    <w:p w:rsidR="00957CBC" w:rsidRPr="00D2798D" w:rsidRDefault="00957CBC" w:rsidP="00957CBC">
      <w:pPr>
        <w:rPr>
          <w:rFonts w:ascii="Times New Roman" w:hAnsi="Times New Roman" w:cs="Times New Roman"/>
        </w:rPr>
      </w:pPr>
      <w:r w:rsidRPr="00D2798D">
        <w:rPr>
          <w:rFonts w:ascii="Times New Roman" w:hAnsi="Times New Roman" w:cs="Times New Roman"/>
        </w:rPr>
        <w:t>______________________________________________________________________________</w:t>
      </w:r>
    </w:p>
    <w:p w:rsidR="00957CBC" w:rsidRPr="00D2798D" w:rsidRDefault="007678AB" w:rsidP="00957CBC">
      <w:pPr>
        <w:rPr>
          <w:rFonts w:ascii="Times New Roman" w:hAnsi="Times New Roman" w:cs="Times New Roman"/>
        </w:rPr>
      </w:pPr>
      <w:r w:rsidRPr="007678AB">
        <w:rPr>
          <w:rFonts w:ascii="Times New Roman" w:hAnsi="Times New Roman" w:cs="Times New Roman"/>
          <w:b/>
        </w:rPr>
        <w:t>Samples from</w:t>
      </w:r>
      <w:r w:rsidR="00957CBC" w:rsidRPr="00D2798D">
        <w:rPr>
          <w:rFonts w:ascii="Times New Roman" w:hAnsi="Times New Roman" w:cs="Times New Roman"/>
        </w:rPr>
        <w:t xml:space="preserve"> </w:t>
      </w:r>
      <w:r w:rsidR="00957CBC" w:rsidRPr="00D2798D">
        <w:rPr>
          <w:rFonts w:ascii="Times New Roman" w:hAnsi="Times New Roman" w:cs="Times New Roman"/>
          <w:b/>
        </w:rPr>
        <w:t>Bowdoin College</w:t>
      </w:r>
      <w:r w:rsidR="00957CBC" w:rsidRPr="00D2798D">
        <w:rPr>
          <w:rFonts w:ascii="Times New Roman" w:hAnsi="Times New Roman" w:cs="Times New Roman"/>
        </w:rPr>
        <w:t xml:space="preserve"> </w:t>
      </w:r>
      <w:hyperlink r:id="rId9" w:history="1">
        <w:r w:rsidR="00957CBC" w:rsidRPr="00D2798D">
          <w:rPr>
            <w:rStyle w:val="Hyperlink"/>
            <w:rFonts w:ascii="Times New Roman" w:hAnsi="Times New Roman" w:cs="Times New Roman"/>
          </w:rPr>
          <w:t>website</w:t>
        </w:r>
      </w:hyperlink>
      <w:r w:rsidR="00957CBC" w:rsidRPr="00D2798D">
        <w:rPr>
          <w:rFonts w:ascii="Times New Roman" w:hAnsi="Times New Roman" w:cs="Times New Roman"/>
        </w:rPr>
        <w:t>. They are designed and led by students. Note, all of these are in the US. The college itself is in Maine.</w:t>
      </w:r>
    </w:p>
    <w:p w:rsidR="00957CBC" w:rsidRPr="00D2798D" w:rsidRDefault="00957CBC" w:rsidP="00957CBC">
      <w:pPr>
        <w:pStyle w:val="NormalWeb"/>
        <w:rPr>
          <w:sz w:val="22"/>
          <w:szCs w:val="22"/>
        </w:rPr>
      </w:pPr>
      <w:r w:rsidRPr="00D2798D">
        <w:rPr>
          <w:rStyle w:val="Strong"/>
          <w:sz w:val="22"/>
          <w:szCs w:val="22"/>
        </w:rPr>
        <w:t>Art as Empowerment (New York, NY)</w:t>
      </w:r>
      <w:r w:rsidRPr="00D2798D">
        <w:rPr>
          <w:sz w:val="22"/>
          <w:szCs w:val="22"/>
        </w:rPr>
        <w:t xml:space="preserve"> Participants witnessed the interaction between public art and art education in a city rich with arts programming. They worked with local arts and education institutions, exploring how public art and arts education can be a tool for empowerment in a wide range of communities. </w:t>
      </w:r>
    </w:p>
    <w:p w:rsidR="00957CBC" w:rsidRPr="00D2798D" w:rsidRDefault="00957CBC" w:rsidP="00957CBC">
      <w:pPr>
        <w:pStyle w:val="NormalWeb"/>
        <w:rPr>
          <w:sz w:val="22"/>
          <w:szCs w:val="22"/>
        </w:rPr>
      </w:pPr>
      <w:r w:rsidRPr="00D2798D">
        <w:rPr>
          <w:rStyle w:val="Strong"/>
          <w:sz w:val="22"/>
          <w:szCs w:val="22"/>
        </w:rPr>
        <w:t>Learning and Living with the Passamaquoddy (Pleasant Point, Maine) </w:t>
      </w:r>
      <w:r w:rsidRPr="00D2798D">
        <w:rPr>
          <w:sz w:val="22"/>
          <w:szCs w:val="22"/>
        </w:rPr>
        <w:t xml:space="preserve">Students gained insight into Native American communities in Maine by working in a local elementary school and interacting with community members of the Pleasant Point Passamaquoddy Tribe. </w:t>
      </w:r>
    </w:p>
    <w:p w:rsidR="00957CBC" w:rsidRPr="00D2798D" w:rsidRDefault="00957CBC" w:rsidP="00957CBC">
      <w:pPr>
        <w:pStyle w:val="NormalWeb"/>
        <w:rPr>
          <w:sz w:val="22"/>
          <w:szCs w:val="22"/>
        </w:rPr>
      </w:pPr>
      <w:r w:rsidRPr="00D2798D">
        <w:rPr>
          <w:rStyle w:val="Strong"/>
          <w:sz w:val="22"/>
          <w:szCs w:val="22"/>
        </w:rPr>
        <w:t>Immigration At The Border in Tucson, Ariz.</w:t>
      </w:r>
      <w:r w:rsidRPr="00D2798D">
        <w:rPr>
          <w:b/>
          <w:bCs/>
          <w:sz w:val="22"/>
          <w:szCs w:val="22"/>
        </w:rPr>
        <w:t xml:space="preserve"> </w:t>
      </w:r>
      <w:r w:rsidRPr="00D2798D">
        <w:rPr>
          <w:sz w:val="22"/>
          <w:szCs w:val="22"/>
        </w:rPr>
        <w:t>Participants studied the immigration debate in the United States, traveling to remote areas of the Arizona-Sonora border to witness the consequences of heightened border security measures such as “prevention though deterrence.”  Tucson is at the center of the immigration debate and it is where numerous humanitarian service groups have emerged in response to the border crisis.</w:t>
      </w:r>
    </w:p>
    <w:p w:rsidR="00957CBC" w:rsidRPr="00D2798D" w:rsidRDefault="00957CBC" w:rsidP="00957CBC">
      <w:pPr>
        <w:pBdr>
          <w:bottom w:val="single" w:sz="12" w:space="1" w:color="auto"/>
        </w:pBdr>
        <w:rPr>
          <w:rFonts w:ascii="Times New Roman" w:hAnsi="Times New Roman" w:cs="Times New Roman"/>
        </w:rPr>
      </w:pPr>
      <w:r w:rsidRPr="00D2798D">
        <w:rPr>
          <w:rStyle w:val="Strong"/>
          <w:rFonts w:ascii="Times New Roman" w:hAnsi="Times New Roman" w:cs="Times New Roman"/>
        </w:rPr>
        <w:lastRenderedPageBreak/>
        <w:t>Call to Action in Philadelphia</w:t>
      </w:r>
      <w:r w:rsidRPr="00D2798D">
        <w:rPr>
          <w:rFonts w:ascii="Times New Roman" w:hAnsi="Times New Roman" w:cs="Times New Roman"/>
          <w:b/>
          <w:bCs/>
        </w:rPr>
        <w:t xml:space="preserve"> </w:t>
      </w:r>
      <w:r w:rsidRPr="00D2798D">
        <w:rPr>
          <w:rFonts w:ascii="Times New Roman" w:hAnsi="Times New Roman" w:cs="Times New Roman"/>
        </w:rPr>
        <w:t>Participants examined the history of poverty, food insecurity, and especially housing insecurity in Philadelphia. They worked with agencies that provide supportive housing and coordinate community campaigns to bring about policy changes.</w:t>
      </w:r>
    </w:p>
    <w:p w:rsidR="00C4057C" w:rsidRDefault="00C4057C" w:rsidP="00957CBC">
      <w:pPr>
        <w:rPr>
          <w:rFonts w:ascii="Times New Roman" w:hAnsi="Times New Roman" w:cs="Times New Roman"/>
        </w:rPr>
      </w:pPr>
      <w:bookmarkStart w:id="0" w:name="_GoBack"/>
      <w:bookmarkEnd w:id="0"/>
    </w:p>
    <w:p w:rsidR="00D2798D" w:rsidRDefault="00C4057C" w:rsidP="00957CBC">
      <w:pPr>
        <w:rPr>
          <w:rFonts w:ascii="Times New Roman" w:hAnsi="Times New Roman" w:cs="Times New Roman"/>
        </w:rPr>
      </w:pPr>
      <w:r w:rsidRPr="00C4057C">
        <w:rPr>
          <w:rFonts w:ascii="Times New Roman" w:hAnsi="Times New Roman" w:cs="Times New Roman"/>
          <w:b/>
        </w:rPr>
        <w:t>Videos of ASB projects</w:t>
      </w:r>
      <w:r w:rsidR="00957CBC" w:rsidRPr="00D2798D">
        <w:rPr>
          <w:rFonts w:ascii="Times New Roman" w:hAnsi="Times New Roman" w:cs="Times New Roman"/>
        </w:rPr>
        <w:t xml:space="preserve">: </w:t>
      </w:r>
    </w:p>
    <w:p w:rsidR="00C4057C" w:rsidRDefault="007678AB" w:rsidP="00957CBC">
      <w:pPr>
        <w:rPr>
          <w:rFonts w:ascii="Times New Roman" w:hAnsi="Times New Roman" w:cs="Times New Roman"/>
        </w:rPr>
      </w:pPr>
      <w:hyperlink r:id="rId10" w:history="1">
        <w:r w:rsidR="00D2798D" w:rsidRPr="005476E3">
          <w:rPr>
            <w:rStyle w:val="Hyperlink"/>
            <w:rFonts w:ascii="Times New Roman" w:hAnsi="Times New Roman" w:cs="Times New Roman"/>
          </w:rPr>
          <w:t>https://www.youtube.com/watch?v=kxd1vAHm--g</w:t>
        </w:r>
      </w:hyperlink>
      <w:r w:rsidR="00D2798D">
        <w:rPr>
          <w:rFonts w:ascii="Times New Roman" w:hAnsi="Times New Roman" w:cs="Times New Roman"/>
        </w:rPr>
        <w:t xml:space="preserve"> (3:09) Work with children in Guatemala (musical) </w:t>
      </w:r>
      <w:hyperlink r:id="rId11" w:history="1">
        <w:r w:rsidR="00D2798D" w:rsidRPr="005476E3">
          <w:rPr>
            <w:rStyle w:val="Hyperlink"/>
            <w:rFonts w:ascii="Times New Roman" w:hAnsi="Times New Roman" w:cs="Times New Roman"/>
          </w:rPr>
          <w:t>https://www.youtube.com/watch?v=Vtr6XuOnQcI</w:t>
        </w:r>
      </w:hyperlink>
      <w:r w:rsidR="00D2798D">
        <w:rPr>
          <w:rFonts w:ascii="Times New Roman" w:hAnsi="Times New Roman" w:cs="Times New Roman"/>
        </w:rPr>
        <w:t xml:space="preserve"> (2:01) Work with kids in Guatemala </w:t>
      </w:r>
      <w:hyperlink r:id="rId12" w:history="1">
        <w:r w:rsidR="00D2798D" w:rsidRPr="005476E3">
          <w:rPr>
            <w:rStyle w:val="Hyperlink"/>
            <w:rFonts w:ascii="Times New Roman" w:hAnsi="Times New Roman" w:cs="Times New Roman"/>
          </w:rPr>
          <w:t>https://www.youtube.com/watch?v=utoER1uwWNs</w:t>
        </w:r>
      </w:hyperlink>
      <w:r w:rsidR="00D2798D">
        <w:rPr>
          <w:rFonts w:ascii="Times New Roman" w:hAnsi="Times New Roman" w:cs="Times New Roman"/>
        </w:rPr>
        <w:t xml:space="preserve"> (1:52) Frat members build for disabled kids. </w:t>
      </w:r>
      <w:hyperlink r:id="rId13" w:history="1">
        <w:r w:rsidR="00957CBC" w:rsidRPr="00D2798D">
          <w:rPr>
            <w:rStyle w:val="Hyperlink"/>
            <w:rFonts w:ascii="Times New Roman" w:hAnsi="Times New Roman" w:cs="Times New Roman"/>
          </w:rPr>
          <w:t>https://www.youtube.com/watch?v=j0stXyZrnkc</w:t>
        </w:r>
      </w:hyperlink>
      <w:r w:rsidR="00957CBC" w:rsidRPr="00D2798D">
        <w:rPr>
          <w:rFonts w:ascii="Times New Roman" w:hAnsi="Times New Roman" w:cs="Times New Roman"/>
        </w:rPr>
        <w:t xml:space="preserve"> (1:34 min) Environmental Cleanup</w:t>
      </w:r>
      <w:r w:rsidR="00D2798D" w:rsidRPr="00D2798D">
        <w:t xml:space="preserve"> </w:t>
      </w:r>
      <w:r w:rsidR="00D2798D" w:rsidRPr="00D2798D">
        <w:rPr>
          <w:rFonts w:ascii="Times New Roman" w:hAnsi="Times New Roman" w:cs="Times New Roman"/>
        </w:rPr>
        <w:t xml:space="preserve">Chesapeake Bay </w:t>
      </w:r>
      <w:hyperlink r:id="rId14" w:history="1">
        <w:r w:rsidR="00D2798D" w:rsidRPr="005476E3">
          <w:rPr>
            <w:rStyle w:val="Hyperlink"/>
            <w:rFonts w:ascii="Times New Roman" w:hAnsi="Times New Roman" w:cs="Times New Roman"/>
          </w:rPr>
          <w:t>https://www.youtube.com/watch?v=xV-sF1QyvJk</w:t>
        </w:r>
      </w:hyperlink>
      <w:r w:rsidR="00D2798D">
        <w:rPr>
          <w:rFonts w:ascii="Times New Roman" w:hAnsi="Times New Roman" w:cs="Times New Roman"/>
        </w:rPr>
        <w:t xml:space="preserve"> (4:04) Fresno State, environmental Cleanup in Fresno.  </w:t>
      </w:r>
      <w:hyperlink r:id="rId15" w:history="1">
        <w:r w:rsidR="004D4295" w:rsidRPr="005476E3">
          <w:rPr>
            <w:rStyle w:val="Hyperlink"/>
            <w:rFonts w:ascii="Times New Roman" w:hAnsi="Times New Roman" w:cs="Times New Roman"/>
          </w:rPr>
          <w:t>https://www.youtube.com/watch?v=LhoAYNMPwos</w:t>
        </w:r>
      </w:hyperlink>
      <w:r w:rsidR="004D4295">
        <w:rPr>
          <w:rFonts w:ascii="Times New Roman" w:hAnsi="Times New Roman" w:cs="Times New Roman"/>
        </w:rPr>
        <w:t xml:space="preserve"> (4:08) Winter Break College of NJ. (</w:t>
      </w:r>
      <w:proofErr w:type="gramStart"/>
      <w:r w:rsidR="004D4295">
        <w:rPr>
          <w:rFonts w:ascii="Times New Roman" w:hAnsi="Times New Roman" w:cs="Times New Roman"/>
        </w:rPr>
        <w:t>musical</w:t>
      </w:r>
      <w:proofErr w:type="gramEnd"/>
      <w:r w:rsidR="004D4295">
        <w:rPr>
          <w:rFonts w:ascii="Times New Roman" w:hAnsi="Times New Roman" w:cs="Times New Roman"/>
        </w:rPr>
        <w:t>)</w:t>
      </w:r>
      <w:r w:rsidR="00D2798D">
        <w:rPr>
          <w:rFonts w:ascii="Times New Roman" w:hAnsi="Times New Roman" w:cs="Times New Roman"/>
        </w:rPr>
        <w:t xml:space="preserve">     </w:t>
      </w:r>
    </w:p>
    <w:p w:rsidR="00C4057C" w:rsidRPr="00C4057C" w:rsidRDefault="00C4057C" w:rsidP="00C4057C">
      <w:pPr>
        <w:shd w:val="clear" w:color="auto" w:fill="FFFFFF"/>
        <w:rPr>
          <w:rFonts w:ascii="Segoe UI" w:hAnsi="Segoe UI" w:cs="Segoe UI"/>
          <w:color w:val="212121"/>
          <w:sz w:val="23"/>
          <w:szCs w:val="23"/>
        </w:rPr>
      </w:pPr>
      <w:r w:rsidRPr="00C4057C">
        <w:rPr>
          <w:rFonts w:ascii="Times New Roman" w:hAnsi="Times New Roman" w:cs="Times New Roman"/>
          <w:b/>
        </w:rPr>
        <w:t xml:space="preserve">Brief videos of past </w:t>
      </w:r>
      <w:r>
        <w:rPr>
          <w:rFonts w:ascii="Times New Roman" w:hAnsi="Times New Roman" w:cs="Times New Roman"/>
          <w:b/>
        </w:rPr>
        <w:t xml:space="preserve">FLP </w:t>
      </w:r>
      <w:r w:rsidRPr="00C4057C">
        <w:rPr>
          <w:rFonts w:ascii="Times New Roman" w:hAnsi="Times New Roman" w:cs="Times New Roman"/>
          <w:b/>
        </w:rPr>
        <w:t>projects</w:t>
      </w:r>
      <w:r>
        <w:rPr>
          <w:rFonts w:ascii="Times New Roman" w:hAnsi="Times New Roman" w:cs="Times New Roman"/>
          <w:b/>
        </w:rPr>
        <w:t xml:space="preserve"> at SJSU</w:t>
      </w:r>
      <w:r w:rsidRPr="00C4057C">
        <w:rPr>
          <w:rFonts w:ascii="Times New Roman" w:hAnsi="Times New Roman" w:cs="Times New Roman"/>
        </w:rPr>
        <w:t xml:space="preserve">: </w:t>
      </w:r>
    </w:p>
    <w:p w:rsidR="00C4057C" w:rsidRPr="00C4057C" w:rsidRDefault="00C4057C" w:rsidP="00C4057C">
      <w:pPr>
        <w:pStyle w:val="ListParagraph"/>
        <w:numPr>
          <w:ilvl w:val="0"/>
          <w:numId w:val="6"/>
        </w:numPr>
        <w:shd w:val="clear" w:color="auto" w:fill="FFFFFF"/>
        <w:rPr>
          <w:rFonts w:ascii="Segoe UI" w:hAnsi="Segoe UI" w:cs="Segoe UI"/>
          <w:color w:val="212121"/>
          <w:sz w:val="23"/>
          <w:szCs w:val="23"/>
        </w:rPr>
      </w:pPr>
      <w:r w:rsidRPr="00C4057C">
        <w:rPr>
          <w:rFonts w:ascii="Segoe UI" w:hAnsi="Segoe UI" w:cs="Segoe UI"/>
          <w:color w:val="212121"/>
          <w:sz w:val="23"/>
          <w:szCs w:val="23"/>
        </w:rPr>
        <w:t>Hong Kong: </w:t>
      </w:r>
      <w:hyperlink r:id="rId16" w:tgtFrame="_blank" w:history="1">
        <w:r w:rsidRPr="00C4057C">
          <w:rPr>
            <w:rStyle w:val="Hyperlink"/>
            <w:rFonts w:ascii="Segoe UI" w:hAnsi="Segoe UI" w:cs="Segoe UI"/>
            <w:sz w:val="23"/>
            <w:szCs w:val="23"/>
          </w:rPr>
          <w:t>https://youtu.be/VK0stpspO9o</w:t>
        </w:r>
      </w:hyperlink>
    </w:p>
    <w:p w:rsidR="00C4057C" w:rsidRPr="00C4057C" w:rsidRDefault="00C4057C" w:rsidP="00C4057C">
      <w:pPr>
        <w:pStyle w:val="ListParagraph"/>
        <w:numPr>
          <w:ilvl w:val="0"/>
          <w:numId w:val="6"/>
        </w:numPr>
        <w:shd w:val="clear" w:color="auto" w:fill="FFFFFF"/>
        <w:rPr>
          <w:rFonts w:ascii="Segoe UI" w:hAnsi="Segoe UI" w:cs="Segoe UI"/>
          <w:color w:val="212121"/>
          <w:sz w:val="23"/>
          <w:szCs w:val="23"/>
        </w:rPr>
      </w:pPr>
      <w:r w:rsidRPr="00C4057C">
        <w:rPr>
          <w:rFonts w:ascii="Segoe UI" w:hAnsi="Segoe UI" w:cs="Segoe UI"/>
          <w:color w:val="212121"/>
          <w:sz w:val="23"/>
          <w:szCs w:val="23"/>
        </w:rPr>
        <w:t>Finland: </w:t>
      </w:r>
      <w:hyperlink r:id="rId17" w:tgtFrame="_blank" w:history="1">
        <w:r w:rsidRPr="00C4057C">
          <w:rPr>
            <w:rStyle w:val="Hyperlink"/>
            <w:rFonts w:ascii="Segoe UI" w:hAnsi="Segoe UI" w:cs="Segoe UI"/>
            <w:sz w:val="23"/>
            <w:szCs w:val="23"/>
          </w:rPr>
          <w:t>https://youtu.be/AntNXUS-cYo</w:t>
        </w:r>
      </w:hyperlink>
    </w:p>
    <w:p w:rsidR="00C4057C" w:rsidRPr="00C4057C" w:rsidRDefault="00C4057C" w:rsidP="00C4057C">
      <w:pPr>
        <w:pStyle w:val="ListParagraph"/>
        <w:numPr>
          <w:ilvl w:val="0"/>
          <w:numId w:val="6"/>
        </w:numPr>
        <w:shd w:val="clear" w:color="auto" w:fill="FFFFFF"/>
        <w:rPr>
          <w:rFonts w:ascii="Segoe UI" w:hAnsi="Segoe UI" w:cs="Segoe UI"/>
          <w:color w:val="212121"/>
          <w:sz w:val="23"/>
          <w:szCs w:val="23"/>
        </w:rPr>
      </w:pPr>
      <w:r w:rsidRPr="00C4057C">
        <w:rPr>
          <w:rFonts w:ascii="Segoe UI" w:hAnsi="Segoe UI" w:cs="Segoe UI"/>
          <w:color w:val="212121"/>
          <w:sz w:val="23"/>
          <w:szCs w:val="23"/>
        </w:rPr>
        <w:t>Japan (Kyoto): </w:t>
      </w:r>
      <w:hyperlink r:id="rId18" w:tgtFrame="_blank" w:history="1">
        <w:r w:rsidRPr="00C4057C">
          <w:rPr>
            <w:rStyle w:val="Hyperlink"/>
            <w:rFonts w:ascii="Segoe UI" w:hAnsi="Segoe UI" w:cs="Segoe UI"/>
            <w:sz w:val="23"/>
            <w:szCs w:val="23"/>
          </w:rPr>
          <w:t>https://youtu.be/WNH25VDrk74</w:t>
        </w:r>
      </w:hyperlink>
    </w:p>
    <w:p w:rsidR="00C4057C" w:rsidRPr="00C4057C" w:rsidRDefault="00C4057C" w:rsidP="00C4057C">
      <w:pPr>
        <w:pStyle w:val="ListParagraph"/>
        <w:numPr>
          <w:ilvl w:val="0"/>
          <w:numId w:val="6"/>
        </w:numPr>
        <w:shd w:val="clear" w:color="auto" w:fill="FFFFFF"/>
        <w:rPr>
          <w:rFonts w:ascii="Segoe UI" w:hAnsi="Segoe UI" w:cs="Segoe UI"/>
          <w:color w:val="212121"/>
          <w:sz w:val="23"/>
          <w:szCs w:val="23"/>
        </w:rPr>
      </w:pPr>
      <w:r w:rsidRPr="00C4057C">
        <w:rPr>
          <w:rFonts w:ascii="Segoe UI" w:hAnsi="Segoe UI" w:cs="Segoe UI"/>
          <w:color w:val="212121"/>
          <w:sz w:val="23"/>
          <w:szCs w:val="23"/>
        </w:rPr>
        <w:t>Malta: </w:t>
      </w:r>
      <w:hyperlink r:id="rId19" w:tgtFrame="_blank" w:history="1">
        <w:r w:rsidRPr="00C4057C">
          <w:rPr>
            <w:rStyle w:val="Hyperlink"/>
            <w:rFonts w:ascii="Segoe UI" w:hAnsi="Segoe UI" w:cs="Segoe UI"/>
            <w:sz w:val="23"/>
            <w:szCs w:val="23"/>
          </w:rPr>
          <w:t>https://youtu.be/Hr3uBssHbNg</w:t>
        </w:r>
      </w:hyperlink>
    </w:p>
    <w:p w:rsidR="00D2798D" w:rsidRPr="00D2798D" w:rsidRDefault="00D2798D" w:rsidP="00957CBC">
      <w:pPr>
        <w:rPr>
          <w:rFonts w:ascii="Times New Roman" w:hAnsi="Times New Roman" w:cs="Times New Roman"/>
        </w:rPr>
      </w:pPr>
      <w:r>
        <w:rPr>
          <w:rFonts w:ascii="Times New Roman" w:hAnsi="Times New Roman" w:cs="Times New Roman"/>
        </w:rPr>
        <w:t xml:space="preserve">                                                                   </w:t>
      </w:r>
    </w:p>
    <w:sectPr w:rsidR="00D2798D" w:rsidRPr="00D2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6E32"/>
    <w:multiLevelType w:val="hybridMultilevel"/>
    <w:tmpl w:val="9F7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373B"/>
    <w:multiLevelType w:val="hybridMultilevel"/>
    <w:tmpl w:val="1D0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C6A1E"/>
    <w:multiLevelType w:val="hybridMultilevel"/>
    <w:tmpl w:val="A9D6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B23FF"/>
    <w:multiLevelType w:val="hybridMultilevel"/>
    <w:tmpl w:val="67F4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93140"/>
    <w:multiLevelType w:val="hybridMultilevel"/>
    <w:tmpl w:val="441A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32CA6"/>
    <w:multiLevelType w:val="hybridMultilevel"/>
    <w:tmpl w:val="2102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93987"/>
    <w:multiLevelType w:val="hybridMultilevel"/>
    <w:tmpl w:val="79CE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4C"/>
    <w:rsid w:val="00014CD6"/>
    <w:rsid w:val="000426F5"/>
    <w:rsid w:val="004D4295"/>
    <w:rsid w:val="007678AB"/>
    <w:rsid w:val="0089794C"/>
    <w:rsid w:val="00957CBC"/>
    <w:rsid w:val="00C4057C"/>
    <w:rsid w:val="00CA3250"/>
    <w:rsid w:val="00D2798D"/>
    <w:rsid w:val="00EC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02E27-4C21-4EAA-B42D-99E7282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4C"/>
    <w:pPr>
      <w:ind w:left="720"/>
      <w:contextualSpacing/>
    </w:pPr>
  </w:style>
  <w:style w:type="character" w:styleId="Hyperlink">
    <w:name w:val="Hyperlink"/>
    <w:basedOn w:val="DefaultParagraphFont"/>
    <w:uiPriority w:val="99"/>
    <w:unhideWhenUsed/>
    <w:rsid w:val="0089794C"/>
    <w:rPr>
      <w:color w:val="0563C1" w:themeColor="hyperlink"/>
      <w:u w:val="single"/>
    </w:rPr>
  </w:style>
  <w:style w:type="paragraph" w:styleId="NormalWeb">
    <w:name w:val="Normal (Web)"/>
    <w:basedOn w:val="Normal"/>
    <w:uiPriority w:val="99"/>
    <w:unhideWhenUsed/>
    <w:rsid w:val="00957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CBC"/>
    <w:rPr>
      <w:b/>
      <w:bCs/>
    </w:rPr>
  </w:style>
  <w:style w:type="paragraph" w:styleId="BalloonText">
    <w:name w:val="Balloon Text"/>
    <w:basedOn w:val="Normal"/>
    <w:link w:val="BalloonTextChar"/>
    <w:uiPriority w:val="99"/>
    <w:semiHidden/>
    <w:unhideWhenUsed/>
    <w:rsid w:val="00EC6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82333">
      <w:bodyDiv w:val="1"/>
      <w:marLeft w:val="0"/>
      <w:marRight w:val="0"/>
      <w:marTop w:val="0"/>
      <w:marBottom w:val="0"/>
      <w:divBdr>
        <w:top w:val="none" w:sz="0" w:space="0" w:color="auto"/>
        <w:left w:val="none" w:sz="0" w:space="0" w:color="auto"/>
        <w:bottom w:val="none" w:sz="0" w:space="0" w:color="auto"/>
        <w:right w:val="none" w:sz="0" w:space="0" w:color="auto"/>
      </w:divBdr>
      <w:divsChild>
        <w:div w:id="730036523">
          <w:marLeft w:val="0"/>
          <w:marRight w:val="0"/>
          <w:marTop w:val="0"/>
          <w:marBottom w:val="0"/>
          <w:divBdr>
            <w:top w:val="none" w:sz="0" w:space="0" w:color="auto"/>
            <w:left w:val="none" w:sz="0" w:space="0" w:color="auto"/>
            <w:bottom w:val="none" w:sz="0" w:space="0" w:color="auto"/>
            <w:right w:val="none" w:sz="0" w:space="0" w:color="auto"/>
          </w:divBdr>
        </w:div>
      </w:divsChild>
    </w:div>
    <w:div w:id="483739528">
      <w:bodyDiv w:val="1"/>
      <w:marLeft w:val="0"/>
      <w:marRight w:val="0"/>
      <w:marTop w:val="0"/>
      <w:marBottom w:val="0"/>
      <w:divBdr>
        <w:top w:val="none" w:sz="0" w:space="0" w:color="auto"/>
        <w:left w:val="none" w:sz="0" w:space="0" w:color="auto"/>
        <w:bottom w:val="none" w:sz="0" w:space="0" w:color="auto"/>
        <w:right w:val="none" w:sz="0" w:space="0" w:color="auto"/>
      </w:divBdr>
      <w:divsChild>
        <w:div w:id="1214461395">
          <w:marLeft w:val="0"/>
          <w:marRight w:val="0"/>
          <w:marTop w:val="0"/>
          <w:marBottom w:val="0"/>
          <w:divBdr>
            <w:top w:val="none" w:sz="0" w:space="0" w:color="auto"/>
            <w:left w:val="none" w:sz="0" w:space="0" w:color="auto"/>
            <w:bottom w:val="none" w:sz="0" w:space="0" w:color="auto"/>
            <w:right w:val="none" w:sz="0" w:space="0" w:color="auto"/>
          </w:divBdr>
        </w:div>
        <w:div w:id="2070034347">
          <w:marLeft w:val="0"/>
          <w:marRight w:val="0"/>
          <w:marTop w:val="0"/>
          <w:marBottom w:val="0"/>
          <w:divBdr>
            <w:top w:val="none" w:sz="0" w:space="0" w:color="auto"/>
            <w:left w:val="none" w:sz="0" w:space="0" w:color="auto"/>
            <w:bottom w:val="none" w:sz="0" w:space="0" w:color="auto"/>
            <w:right w:val="none" w:sz="0" w:space="0" w:color="auto"/>
          </w:divBdr>
        </w:div>
        <w:div w:id="1149861806">
          <w:marLeft w:val="0"/>
          <w:marRight w:val="0"/>
          <w:marTop w:val="0"/>
          <w:marBottom w:val="0"/>
          <w:divBdr>
            <w:top w:val="none" w:sz="0" w:space="0" w:color="auto"/>
            <w:left w:val="none" w:sz="0" w:space="0" w:color="auto"/>
            <w:bottom w:val="none" w:sz="0" w:space="0" w:color="auto"/>
            <w:right w:val="none" w:sz="0" w:space="0" w:color="auto"/>
          </w:divBdr>
        </w:div>
        <w:div w:id="1871529839">
          <w:marLeft w:val="0"/>
          <w:marRight w:val="0"/>
          <w:marTop w:val="0"/>
          <w:marBottom w:val="0"/>
          <w:divBdr>
            <w:top w:val="none" w:sz="0" w:space="0" w:color="auto"/>
            <w:left w:val="none" w:sz="0" w:space="0" w:color="auto"/>
            <w:bottom w:val="none" w:sz="0" w:space="0" w:color="auto"/>
            <w:right w:val="none" w:sz="0" w:space="0" w:color="auto"/>
          </w:divBdr>
        </w:div>
        <w:div w:id="120390250">
          <w:marLeft w:val="0"/>
          <w:marRight w:val="0"/>
          <w:marTop w:val="0"/>
          <w:marBottom w:val="0"/>
          <w:divBdr>
            <w:top w:val="none" w:sz="0" w:space="0" w:color="auto"/>
            <w:left w:val="none" w:sz="0" w:space="0" w:color="auto"/>
            <w:bottom w:val="none" w:sz="0" w:space="0" w:color="auto"/>
            <w:right w:val="none" w:sz="0" w:space="0" w:color="auto"/>
          </w:divBdr>
        </w:div>
        <w:div w:id="541482587">
          <w:marLeft w:val="0"/>
          <w:marRight w:val="0"/>
          <w:marTop w:val="0"/>
          <w:marBottom w:val="0"/>
          <w:divBdr>
            <w:top w:val="none" w:sz="0" w:space="0" w:color="auto"/>
            <w:left w:val="none" w:sz="0" w:space="0" w:color="auto"/>
            <w:bottom w:val="none" w:sz="0" w:space="0" w:color="auto"/>
            <w:right w:val="none" w:sz="0" w:space="0" w:color="auto"/>
          </w:divBdr>
        </w:div>
        <w:div w:id="2044355942">
          <w:marLeft w:val="0"/>
          <w:marRight w:val="0"/>
          <w:marTop w:val="0"/>
          <w:marBottom w:val="0"/>
          <w:divBdr>
            <w:top w:val="none" w:sz="0" w:space="0" w:color="auto"/>
            <w:left w:val="none" w:sz="0" w:space="0" w:color="auto"/>
            <w:bottom w:val="none" w:sz="0" w:space="0" w:color="auto"/>
            <w:right w:val="none" w:sz="0" w:space="0" w:color="auto"/>
          </w:divBdr>
        </w:div>
      </w:divsChild>
    </w:div>
    <w:div w:id="1239251546">
      <w:bodyDiv w:val="1"/>
      <w:marLeft w:val="0"/>
      <w:marRight w:val="0"/>
      <w:marTop w:val="0"/>
      <w:marBottom w:val="0"/>
      <w:divBdr>
        <w:top w:val="none" w:sz="0" w:space="0" w:color="auto"/>
        <w:left w:val="none" w:sz="0" w:space="0" w:color="auto"/>
        <w:bottom w:val="none" w:sz="0" w:space="0" w:color="auto"/>
        <w:right w:val="none" w:sz="0" w:space="0" w:color="auto"/>
      </w:divBdr>
      <w:divsChild>
        <w:div w:id="1371032563">
          <w:marLeft w:val="0"/>
          <w:marRight w:val="0"/>
          <w:marTop w:val="0"/>
          <w:marBottom w:val="0"/>
          <w:divBdr>
            <w:top w:val="none" w:sz="0" w:space="0" w:color="auto"/>
            <w:left w:val="none" w:sz="0" w:space="0" w:color="auto"/>
            <w:bottom w:val="none" w:sz="0" w:space="0" w:color="auto"/>
            <w:right w:val="none" w:sz="0" w:space="0" w:color="auto"/>
          </w:divBdr>
        </w:div>
      </w:divsChild>
    </w:div>
    <w:div w:id="1360543546">
      <w:bodyDiv w:val="1"/>
      <w:marLeft w:val="0"/>
      <w:marRight w:val="0"/>
      <w:marTop w:val="0"/>
      <w:marBottom w:val="0"/>
      <w:divBdr>
        <w:top w:val="none" w:sz="0" w:space="0" w:color="auto"/>
        <w:left w:val="none" w:sz="0" w:space="0" w:color="auto"/>
        <w:bottom w:val="none" w:sz="0" w:space="0" w:color="auto"/>
        <w:right w:val="none" w:sz="0" w:space="0" w:color="auto"/>
      </w:divBdr>
    </w:div>
    <w:div w:id="1529446157">
      <w:bodyDiv w:val="1"/>
      <w:marLeft w:val="0"/>
      <w:marRight w:val="0"/>
      <w:marTop w:val="0"/>
      <w:marBottom w:val="0"/>
      <w:divBdr>
        <w:top w:val="none" w:sz="0" w:space="0" w:color="auto"/>
        <w:left w:val="none" w:sz="0" w:space="0" w:color="auto"/>
        <w:bottom w:val="none" w:sz="0" w:space="0" w:color="auto"/>
        <w:right w:val="none" w:sz="0" w:space="0" w:color="auto"/>
      </w:divBdr>
      <w:divsChild>
        <w:div w:id="377053700">
          <w:marLeft w:val="0"/>
          <w:marRight w:val="0"/>
          <w:marTop w:val="0"/>
          <w:marBottom w:val="0"/>
          <w:divBdr>
            <w:top w:val="none" w:sz="0" w:space="0" w:color="auto"/>
            <w:left w:val="none" w:sz="0" w:space="0" w:color="auto"/>
            <w:bottom w:val="none" w:sz="0" w:space="0" w:color="auto"/>
            <w:right w:val="none" w:sz="0" w:space="0" w:color="auto"/>
          </w:divBdr>
        </w:div>
      </w:divsChild>
    </w:div>
    <w:div w:id="2018732531">
      <w:bodyDiv w:val="1"/>
      <w:marLeft w:val="0"/>
      <w:marRight w:val="0"/>
      <w:marTop w:val="0"/>
      <w:marBottom w:val="0"/>
      <w:divBdr>
        <w:top w:val="none" w:sz="0" w:space="0" w:color="auto"/>
        <w:left w:val="none" w:sz="0" w:space="0" w:color="auto"/>
        <w:bottom w:val="none" w:sz="0" w:space="0" w:color="auto"/>
        <w:right w:val="none" w:sz="0" w:space="0" w:color="auto"/>
      </w:divBdr>
      <w:divsChild>
        <w:div w:id="37932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s-abroad.org" TargetMode="External"/><Relationship Id="rId13" Type="http://schemas.openxmlformats.org/officeDocument/2006/relationships/hyperlink" Target="https://www.youtube.com/watch?v=j0stXyZrnkc" TargetMode="External"/><Relationship Id="rId18" Type="http://schemas.openxmlformats.org/officeDocument/2006/relationships/hyperlink" Target="https://youtu.be/WNH25VDrk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logs.sjsu.edu/academicaffairs/2017/05/15/may-2017-newsletter-spartans-meet-civil-rights-icon-on-spring-break/" TargetMode="External"/><Relationship Id="rId12" Type="http://schemas.openxmlformats.org/officeDocument/2006/relationships/hyperlink" Target="https://www.youtube.com/watch?v=utoER1uwWNs" TargetMode="External"/><Relationship Id="rId17" Type="http://schemas.openxmlformats.org/officeDocument/2006/relationships/hyperlink" Target="https://youtu.be/AntNXUS-cYo" TargetMode="External"/><Relationship Id="rId2" Type="http://schemas.openxmlformats.org/officeDocument/2006/relationships/styles" Target="styles.xml"/><Relationship Id="rId16" Type="http://schemas.openxmlformats.org/officeDocument/2006/relationships/hyperlink" Target="https://youtu.be/VK0stpspO9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s.sjsu.edu/cccac/index.jsp?val=cccac_alternativespring" TargetMode="External"/><Relationship Id="rId11" Type="http://schemas.openxmlformats.org/officeDocument/2006/relationships/hyperlink" Target="https://www.youtube.com/watch?v=Vtr6XuOnQcI" TargetMode="External"/><Relationship Id="rId5" Type="http://schemas.openxmlformats.org/officeDocument/2006/relationships/hyperlink" Target="http://www.sjsu.edu/gei/flp/programs/summer/index.html" TargetMode="External"/><Relationship Id="rId15" Type="http://schemas.openxmlformats.org/officeDocument/2006/relationships/hyperlink" Target="https://www.youtube.com/watch?v=LhoAYNMPwos" TargetMode="External"/><Relationship Id="rId10" Type="http://schemas.openxmlformats.org/officeDocument/2006/relationships/hyperlink" Target="https://www.youtube.com/watch?v=kxd1vAHm--g" TargetMode="External"/><Relationship Id="rId19" Type="http://schemas.openxmlformats.org/officeDocument/2006/relationships/hyperlink" Target="https://youtu.be/Hr3uBssHbNg" TargetMode="External"/><Relationship Id="rId4" Type="http://schemas.openxmlformats.org/officeDocument/2006/relationships/webSettings" Target="webSettings.xml"/><Relationship Id="rId9" Type="http://schemas.openxmlformats.org/officeDocument/2006/relationships/hyperlink" Target="http://community.bowdoin.edu/news/2016/04/students-gather-to-gain-perspective-on-alternative-spring-break-trips/" TargetMode="External"/><Relationship Id="rId14" Type="http://schemas.openxmlformats.org/officeDocument/2006/relationships/hyperlink" Target="https://www.youtube.com/watch?v=xV-sF1QyvJ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2016-06-01T23:33:00Z</cp:lastPrinted>
  <dcterms:created xsi:type="dcterms:W3CDTF">2017-10-13T16:13:00Z</dcterms:created>
  <dcterms:modified xsi:type="dcterms:W3CDTF">2017-10-13T16:13:00Z</dcterms:modified>
</cp:coreProperties>
</file>