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856" w:rsidRPr="000B1856" w:rsidRDefault="000B1856" w:rsidP="000B1856">
      <w:pPr>
        <w:spacing w:before="100" w:beforeAutospacing="1" w:after="100" w:afterAutospacing="1" w:line="240" w:lineRule="auto"/>
        <w:outlineLvl w:val="0"/>
        <w:rPr>
          <w:rFonts w:ascii="Times New Roman" w:eastAsia="Times New Roman" w:hAnsi="Times New Roman" w:cs="Times New Roman"/>
          <w:bCs/>
          <w:kern w:val="36"/>
          <w:sz w:val="40"/>
          <w:szCs w:val="48"/>
        </w:rPr>
      </w:pPr>
      <w:r w:rsidRPr="000B1856">
        <w:rPr>
          <w:rFonts w:ascii="Times New Roman" w:eastAsia="Times New Roman" w:hAnsi="Times New Roman" w:cs="Times New Roman"/>
          <w:bCs/>
          <w:kern w:val="36"/>
          <w:sz w:val="40"/>
          <w:szCs w:val="48"/>
        </w:rPr>
        <w:t>Testament of Youth, review: 'stirring'</w:t>
      </w:r>
    </w:p>
    <w:p w:rsidR="000B1856" w:rsidRPr="000B1856" w:rsidRDefault="000B1856" w:rsidP="000B1856">
      <w:pPr>
        <w:spacing w:before="100" w:beforeAutospacing="1" w:after="100" w:afterAutospacing="1" w:line="240" w:lineRule="auto"/>
        <w:outlineLvl w:val="1"/>
        <w:rPr>
          <w:rFonts w:ascii="Times New Roman" w:eastAsia="Times New Roman" w:hAnsi="Times New Roman" w:cs="Times New Roman"/>
          <w:bCs/>
          <w:sz w:val="32"/>
          <w:szCs w:val="36"/>
        </w:rPr>
      </w:pPr>
      <w:r w:rsidRPr="000B1856">
        <w:rPr>
          <w:rFonts w:ascii="Times New Roman" w:eastAsia="Times New Roman" w:hAnsi="Times New Roman" w:cs="Times New Roman"/>
          <w:bCs/>
          <w:sz w:val="32"/>
          <w:szCs w:val="36"/>
        </w:rPr>
        <w:t xml:space="preserve">Alicia Vikander gives a glorious performance as Vera </w:t>
      </w:r>
      <w:proofErr w:type="spellStart"/>
      <w:r w:rsidRPr="000B1856">
        <w:rPr>
          <w:rFonts w:ascii="Times New Roman" w:eastAsia="Times New Roman" w:hAnsi="Times New Roman" w:cs="Times New Roman"/>
          <w:bCs/>
          <w:sz w:val="32"/>
          <w:szCs w:val="36"/>
        </w:rPr>
        <w:t>Brittain</w:t>
      </w:r>
      <w:proofErr w:type="spellEnd"/>
      <w:r w:rsidRPr="000B1856">
        <w:rPr>
          <w:rFonts w:ascii="Times New Roman" w:eastAsia="Times New Roman" w:hAnsi="Times New Roman" w:cs="Times New Roman"/>
          <w:bCs/>
          <w:sz w:val="32"/>
          <w:szCs w:val="36"/>
        </w:rPr>
        <w:t xml:space="preserve"> in </w:t>
      </w:r>
      <w:r w:rsidRPr="000B1856">
        <w:rPr>
          <w:rFonts w:ascii="Times New Roman" w:eastAsia="Times New Roman" w:hAnsi="Times New Roman" w:cs="Times New Roman"/>
          <w:bCs/>
          <w:i/>
          <w:sz w:val="32"/>
          <w:szCs w:val="36"/>
        </w:rPr>
        <w:t>Testament of Youth</w:t>
      </w:r>
      <w:r w:rsidRPr="000B1856">
        <w:rPr>
          <w:rFonts w:ascii="Times New Roman" w:eastAsia="Times New Roman" w:hAnsi="Times New Roman" w:cs="Times New Roman"/>
          <w:bCs/>
          <w:sz w:val="32"/>
          <w:szCs w:val="36"/>
        </w:rPr>
        <w:t xml:space="preserve"> </w:t>
      </w:r>
    </w:p>
    <w:p w:rsidR="000B1856" w:rsidRPr="000B1856" w:rsidRDefault="000B1856" w:rsidP="000B1856">
      <w:pPr>
        <w:spacing w:after="0" w:line="240" w:lineRule="auto"/>
        <w:rPr>
          <w:rFonts w:ascii="Times New Roman" w:eastAsia="Times New Roman" w:hAnsi="Times New Roman" w:cs="Times New Roman"/>
          <w:sz w:val="24"/>
          <w:szCs w:val="24"/>
        </w:rPr>
      </w:pPr>
      <w:r w:rsidRPr="000B1856">
        <w:rPr>
          <w:rFonts w:ascii="Times New Roman" w:eastAsia="Times New Roman" w:hAnsi="Times New Roman" w:cs="Times New Roman"/>
          <w:noProof/>
          <w:sz w:val="24"/>
          <w:szCs w:val="24"/>
        </w:rPr>
        <w:drawing>
          <wp:inline distT="0" distB="0" distL="0" distR="0">
            <wp:extent cx="552450" cy="104775"/>
            <wp:effectExtent l="0" t="0" r="0" b="9525"/>
            <wp:docPr id="4" name="Picture 4" descr="4 out of 5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 out of 5 sta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104775"/>
                    </a:xfrm>
                    <a:prstGeom prst="rect">
                      <a:avLst/>
                    </a:prstGeom>
                    <a:noFill/>
                    <a:ln>
                      <a:noFill/>
                    </a:ln>
                  </pic:spPr>
                </pic:pic>
              </a:graphicData>
            </a:graphic>
          </wp:inline>
        </w:drawing>
      </w:r>
    </w:p>
    <w:p w:rsidR="000B1856" w:rsidRPr="000B1856" w:rsidRDefault="000B1856" w:rsidP="000B1856">
      <w:pPr>
        <w:spacing w:after="0" w:line="240" w:lineRule="auto"/>
        <w:rPr>
          <w:rFonts w:ascii="Times New Roman" w:eastAsia="Times New Roman" w:hAnsi="Times New Roman" w:cs="Times New Roman"/>
          <w:sz w:val="24"/>
          <w:szCs w:val="24"/>
        </w:rPr>
      </w:pPr>
      <w:r w:rsidRPr="000B1856">
        <w:rPr>
          <w:rFonts w:ascii="Times New Roman" w:eastAsia="Times New Roman" w:hAnsi="Times New Roman" w:cs="Times New Roman"/>
          <w:noProof/>
          <w:sz w:val="24"/>
          <w:szCs w:val="24"/>
        </w:rPr>
        <w:drawing>
          <wp:inline distT="0" distB="0" distL="0" distR="0">
            <wp:extent cx="5457825" cy="3406739"/>
            <wp:effectExtent l="0" t="0" r="0" b="3810"/>
            <wp:docPr id="3" name="Picture 3" descr="Testament of Youth stars Kit Harington and Alicia Vika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stament of Youth stars Kit Harington and Alicia Vikand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6011" cy="3411849"/>
                    </a:xfrm>
                    <a:prstGeom prst="rect">
                      <a:avLst/>
                    </a:prstGeom>
                    <a:noFill/>
                    <a:ln>
                      <a:noFill/>
                    </a:ln>
                  </pic:spPr>
                </pic:pic>
              </a:graphicData>
            </a:graphic>
          </wp:inline>
        </w:drawing>
      </w:r>
    </w:p>
    <w:p w:rsidR="000B1856" w:rsidRPr="000B1856" w:rsidRDefault="000B1856" w:rsidP="000B1856">
      <w:pPr>
        <w:spacing w:after="0" w:line="240" w:lineRule="auto"/>
        <w:rPr>
          <w:rFonts w:ascii="Times New Roman" w:eastAsia="Times New Roman" w:hAnsi="Times New Roman" w:cs="Times New Roman"/>
          <w:sz w:val="24"/>
          <w:szCs w:val="24"/>
        </w:rPr>
      </w:pPr>
      <w:r w:rsidRPr="000B1856">
        <w:rPr>
          <w:rFonts w:ascii="Times New Roman" w:eastAsia="Times New Roman" w:hAnsi="Times New Roman" w:cs="Times New Roman"/>
          <w:sz w:val="24"/>
          <w:szCs w:val="24"/>
        </w:rPr>
        <w:t>Testament of Youth stars Kit Harington and Alicia Vikander </w:t>
      </w:r>
    </w:p>
    <w:p w:rsidR="000B1856" w:rsidRPr="000B1856" w:rsidRDefault="000B1856" w:rsidP="000B1856">
      <w:pPr>
        <w:spacing w:before="100" w:beforeAutospacing="1" w:after="100" w:afterAutospacing="1" w:line="240" w:lineRule="auto"/>
        <w:rPr>
          <w:rFonts w:ascii="Times New Roman" w:eastAsia="Times New Roman" w:hAnsi="Times New Roman" w:cs="Times New Roman"/>
          <w:sz w:val="24"/>
          <w:szCs w:val="24"/>
        </w:rPr>
      </w:pPr>
      <w:r w:rsidRPr="000B1856">
        <w:rPr>
          <w:rFonts w:ascii="Times New Roman" w:eastAsia="Times New Roman" w:hAnsi="Times New Roman" w:cs="Times New Roman"/>
          <w:sz w:val="24"/>
          <w:szCs w:val="24"/>
        </w:rPr>
        <w:t xml:space="preserve">By </w:t>
      </w:r>
      <w:hyperlink r:id="rId7" w:tooltip="Tim Robey" w:history="1">
        <w:r w:rsidRPr="000B1856">
          <w:rPr>
            <w:rFonts w:ascii="Times New Roman" w:eastAsia="Times New Roman" w:hAnsi="Times New Roman" w:cs="Times New Roman"/>
            <w:color w:val="0000FF"/>
            <w:sz w:val="24"/>
            <w:szCs w:val="24"/>
            <w:u w:val="single"/>
          </w:rPr>
          <w:t>Tim Robey</w:t>
        </w:r>
      </w:hyperlink>
      <w:r w:rsidRPr="000B1856">
        <w:rPr>
          <w:rFonts w:ascii="Times New Roman" w:eastAsia="Times New Roman" w:hAnsi="Times New Roman" w:cs="Times New Roman"/>
          <w:sz w:val="24"/>
          <w:szCs w:val="24"/>
        </w:rPr>
        <w:t>, Film Critic</w:t>
      </w:r>
      <w:r>
        <w:rPr>
          <w:rFonts w:ascii="Times New Roman" w:eastAsia="Times New Roman" w:hAnsi="Times New Roman" w:cs="Times New Roman"/>
          <w:sz w:val="24"/>
          <w:szCs w:val="24"/>
        </w:rPr>
        <w:t xml:space="preserve"> </w:t>
      </w:r>
      <w:r w:rsidRPr="000B1856">
        <w:rPr>
          <w:rFonts w:ascii="Times New Roman" w:eastAsia="Times New Roman" w:hAnsi="Times New Roman" w:cs="Times New Roman"/>
          <w:sz w:val="24"/>
          <w:szCs w:val="24"/>
        </w:rPr>
        <w:t>16 Jan 2015</w:t>
      </w:r>
    </w:p>
    <w:p w:rsidR="000B1856" w:rsidRPr="000B1856" w:rsidRDefault="000B1856" w:rsidP="000B1856">
      <w:pPr>
        <w:spacing w:before="100" w:beforeAutospacing="1" w:after="100" w:afterAutospacing="1" w:line="240" w:lineRule="auto"/>
        <w:rPr>
          <w:rFonts w:ascii="Times New Roman" w:eastAsia="Times New Roman" w:hAnsi="Times New Roman" w:cs="Times New Roman"/>
          <w:sz w:val="24"/>
          <w:szCs w:val="24"/>
        </w:rPr>
      </w:pPr>
      <w:hyperlink r:id="rId8" w:history="1">
        <w:r w:rsidRPr="000B1856">
          <w:rPr>
            <w:rFonts w:ascii="Times New Roman" w:eastAsia="Times New Roman" w:hAnsi="Times New Roman" w:cs="Times New Roman"/>
            <w:b/>
            <w:bCs/>
            <w:color w:val="0000FF"/>
            <w:sz w:val="24"/>
            <w:szCs w:val="24"/>
            <w:u w:val="single"/>
          </w:rPr>
          <w:t xml:space="preserve">Alicia Vikander </w:t>
        </w:r>
      </w:hyperlink>
      <w:r w:rsidRPr="000B1856">
        <w:rPr>
          <w:rFonts w:ascii="Times New Roman" w:eastAsia="Times New Roman" w:hAnsi="Times New Roman" w:cs="Times New Roman"/>
          <w:sz w:val="24"/>
          <w:szCs w:val="24"/>
        </w:rPr>
        <w:t xml:space="preserve">isn’t British – she’s the ravishing Swedish star of A Royal Affair, who acted her socks off as Kitty in Joe Wright’s Anna Karenina. </w:t>
      </w:r>
    </w:p>
    <w:p w:rsidR="000B1856" w:rsidRPr="000B1856" w:rsidRDefault="000B1856" w:rsidP="000B1856">
      <w:pPr>
        <w:spacing w:before="100" w:beforeAutospacing="1" w:after="100" w:afterAutospacing="1" w:line="240" w:lineRule="auto"/>
        <w:rPr>
          <w:rFonts w:ascii="Times New Roman" w:eastAsia="Times New Roman" w:hAnsi="Times New Roman" w:cs="Times New Roman"/>
          <w:sz w:val="24"/>
          <w:szCs w:val="24"/>
        </w:rPr>
      </w:pPr>
      <w:r w:rsidRPr="000B1856">
        <w:rPr>
          <w:rFonts w:ascii="Times New Roman" w:eastAsia="Times New Roman" w:hAnsi="Times New Roman" w:cs="Times New Roman"/>
          <w:sz w:val="24"/>
          <w:szCs w:val="24"/>
        </w:rPr>
        <w:t xml:space="preserve">Once or twice, in her glorious performance as Vera </w:t>
      </w:r>
      <w:proofErr w:type="spellStart"/>
      <w:r w:rsidRPr="000B1856">
        <w:rPr>
          <w:rFonts w:ascii="Times New Roman" w:eastAsia="Times New Roman" w:hAnsi="Times New Roman" w:cs="Times New Roman"/>
          <w:sz w:val="24"/>
          <w:szCs w:val="24"/>
        </w:rPr>
        <w:t>Brittain</w:t>
      </w:r>
      <w:proofErr w:type="spellEnd"/>
      <w:r w:rsidRPr="000B1856">
        <w:rPr>
          <w:rFonts w:ascii="Times New Roman" w:eastAsia="Times New Roman" w:hAnsi="Times New Roman" w:cs="Times New Roman"/>
          <w:sz w:val="24"/>
          <w:szCs w:val="24"/>
        </w:rPr>
        <w:t xml:space="preserve"> in Testament of Youth, you can hear a telltale Scandinavian vowel drop. But you shouldn’t hold that against her. If all you wanted to talk about in Gone with the Wind was Vivien Leigh’s broad mimicry of an Atlanta accent, you’d be missing an awful lot, to focus on not very much. In Vikander’s case, it would be her thrillingly astute portrait of a young Oxford undergraduate whose ideals are beaten into shape – bitterly forged, you might say – by the heartbreak and </w:t>
      </w:r>
      <w:proofErr w:type="spellStart"/>
      <w:r w:rsidRPr="000B1856">
        <w:rPr>
          <w:rFonts w:ascii="Times New Roman" w:eastAsia="Times New Roman" w:hAnsi="Times New Roman" w:cs="Times New Roman"/>
          <w:sz w:val="24"/>
          <w:szCs w:val="24"/>
        </w:rPr>
        <w:t>gruelling</w:t>
      </w:r>
      <w:proofErr w:type="spellEnd"/>
      <w:r w:rsidRPr="000B1856">
        <w:rPr>
          <w:rFonts w:ascii="Times New Roman" w:eastAsia="Times New Roman" w:hAnsi="Times New Roman" w:cs="Times New Roman"/>
          <w:sz w:val="24"/>
          <w:szCs w:val="24"/>
        </w:rPr>
        <w:t xml:space="preserve"> trauma of the First World War. </w:t>
      </w:r>
    </w:p>
    <w:p w:rsidR="000B1856" w:rsidRPr="000B1856" w:rsidRDefault="000B1856" w:rsidP="000B1856">
      <w:pPr>
        <w:spacing w:before="100" w:beforeAutospacing="1" w:after="100" w:afterAutospacing="1" w:line="240" w:lineRule="auto"/>
        <w:rPr>
          <w:rFonts w:ascii="Times New Roman" w:eastAsia="Times New Roman" w:hAnsi="Times New Roman" w:cs="Times New Roman"/>
          <w:sz w:val="24"/>
          <w:szCs w:val="24"/>
        </w:rPr>
      </w:pPr>
      <w:r w:rsidRPr="000B1856">
        <w:rPr>
          <w:rFonts w:ascii="Times New Roman" w:eastAsia="Times New Roman" w:hAnsi="Times New Roman" w:cs="Times New Roman"/>
          <w:sz w:val="24"/>
          <w:szCs w:val="24"/>
        </w:rPr>
        <w:t xml:space="preserve">The comparison between </w:t>
      </w:r>
      <w:proofErr w:type="spellStart"/>
      <w:r w:rsidRPr="000B1856">
        <w:rPr>
          <w:rFonts w:ascii="Times New Roman" w:eastAsia="Times New Roman" w:hAnsi="Times New Roman" w:cs="Times New Roman"/>
          <w:sz w:val="24"/>
          <w:szCs w:val="24"/>
        </w:rPr>
        <w:t>Brittain</w:t>
      </w:r>
      <w:proofErr w:type="spellEnd"/>
      <w:r w:rsidRPr="000B1856">
        <w:rPr>
          <w:rFonts w:ascii="Times New Roman" w:eastAsia="Times New Roman" w:hAnsi="Times New Roman" w:cs="Times New Roman"/>
          <w:sz w:val="24"/>
          <w:szCs w:val="24"/>
        </w:rPr>
        <w:t xml:space="preserve"> and Scarlett O’Hara might seem bizarre. But remember Atlanta’s makeshift hospital, the hundreds of war dead and wounded, and how transformative the experience of volunteer nursing was for cinema’s most famous Southern debutante. James Kent, the director of this careful, shaded and forthright adaptation, certainly sees a kinship, which is why, at </w:t>
      </w:r>
      <w:proofErr w:type="spellStart"/>
      <w:r w:rsidRPr="000B1856">
        <w:rPr>
          <w:rFonts w:ascii="Times New Roman" w:eastAsia="Times New Roman" w:hAnsi="Times New Roman" w:cs="Times New Roman"/>
          <w:sz w:val="24"/>
          <w:szCs w:val="24"/>
        </w:rPr>
        <w:t>Étaples</w:t>
      </w:r>
      <w:proofErr w:type="spellEnd"/>
      <w:r w:rsidRPr="000B1856">
        <w:rPr>
          <w:rFonts w:ascii="Times New Roman" w:eastAsia="Times New Roman" w:hAnsi="Times New Roman" w:cs="Times New Roman"/>
          <w:sz w:val="24"/>
          <w:szCs w:val="24"/>
        </w:rPr>
        <w:t xml:space="preserve">, his film copies one of the most famous crane shots of all time, a slow God’s-eye sweep over the ranks of the dying. </w:t>
      </w:r>
    </w:p>
    <w:p w:rsidR="000B1856" w:rsidRPr="000B1856" w:rsidRDefault="000B1856" w:rsidP="000B1856">
      <w:pPr>
        <w:spacing w:before="100" w:beforeAutospacing="1" w:after="100" w:afterAutospacing="1" w:line="240" w:lineRule="auto"/>
        <w:rPr>
          <w:rFonts w:ascii="Times New Roman" w:eastAsia="Times New Roman" w:hAnsi="Times New Roman" w:cs="Times New Roman"/>
          <w:sz w:val="24"/>
          <w:szCs w:val="24"/>
        </w:rPr>
      </w:pPr>
      <w:r w:rsidRPr="000B1856">
        <w:rPr>
          <w:rFonts w:ascii="Times New Roman" w:eastAsia="Times New Roman" w:hAnsi="Times New Roman" w:cs="Times New Roman"/>
          <w:sz w:val="24"/>
          <w:szCs w:val="24"/>
        </w:rPr>
        <w:lastRenderedPageBreak/>
        <w:t xml:space="preserve">In </w:t>
      </w:r>
      <w:proofErr w:type="spellStart"/>
      <w:r w:rsidRPr="000B1856">
        <w:rPr>
          <w:rFonts w:ascii="Times New Roman" w:eastAsia="Times New Roman" w:hAnsi="Times New Roman" w:cs="Times New Roman"/>
          <w:sz w:val="24"/>
          <w:szCs w:val="24"/>
        </w:rPr>
        <w:t>Brittain</w:t>
      </w:r>
      <w:proofErr w:type="spellEnd"/>
      <w:r w:rsidRPr="000B1856">
        <w:rPr>
          <w:rFonts w:ascii="Times New Roman" w:eastAsia="Times New Roman" w:hAnsi="Times New Roman" w:cs="Times New Roman"/>
          <w:sz w:val="24"/>
          <w:szCs w:val="24"/>
        </w:rPr>
        <w:t xml:space="preserve">, he finds something of a Scarlett: single-minded, rebellious in her ambitions, and the object of many men’s covetous love, whether it’s her father (Dominic West), who resists Vera’s desire to sit the Oxford entrance exam; her hearty brother, Edward (Taron Egerton); or two of his most handsome contemporaries, Roland (Kit Harington) and Victor (Colin Morgan, a subtle standout), who quietly vie for her hand before they, like Edward, are shipped off to the Western Front. </w:t>
      </w:r>
    </w:p>
    <w:p w:rsidR="000B1856" w:rsidRPr="000B1856" w:rsidRDefault="000B1856" w:rsidP="000B1856">
      <w:pPr>
        <w:spacing w:before="100" w:beforeAutospacing="1" w:after="100" w:afterAutospacing="1" w:line="240" w:lineRule="auto"/>
        <w:rPr>
          <w:rFonts w:ascii="Times New Roman" w:eastAsia="Times New Roman" w:hAnsi="Times New Roman" w:cs="Times New Roman"/>
          <w:sz w:val="24"/>
          <w:szCs w:val="24"/>
        </w:rPr>
      </w:pPr>
      <w:r w:rsidRPr="000B1856">
        <w:rPr>
          <w:rFonts w:ascii="Times New Roman" w:eastAsia="Times New Roman" w:hAnsi="Times New Roman" w:cs="Times New Roman"/>
          <w:sz w:val="24"/>
          <w:szCs w:val="24"/>
        </w:rPr>
        <w:t xml:space="preserve">At the beginning of the film, Vera would rather run away from the lot, seduced by dreaming spires and everything books might teach her. She has a flighty, </w:t>
      </w:r>
      <w:proofErr w:type="spellStart"/>
      <w:r w:rsidRPr="000B1856">
        <w:rPr>
          <w:rFonts w:ascii="Times New Roman" w:eastAsia="Times New Roman" w:hAnsi="Times New Roman" w:cs="Times New Roman"/>
          <w:sz w:val="24"/>
          <w:szCs w:val="24"/>
        </w:rPr>
        <w:t>sceptical</w:t>
      </w:r>
      <w:proofErr w:type="spellEnd"/>
      <w:r w:rsidRPr="000B1856">
        <w:rPr>
          <w:rFonts w:ascii="Times New Roman" w:eastAsia="Times New Roman" w:hAnsi="Times New Roman" w:cs="Times New Roman"/>
          <w:sz w:val="24"/>
          <w:szCs w:val="24"/>
        </w:rPr>
        <w:t xml:space="preserve"> intelligence. Vikander doesn’t guarantee herself our sympathies, but deliberately rebels against those, too: she’s great at capturing the flushed moments when Vera bottles her pride, refusing to be baited by the bluestocking tutor (Miranda Richardson) whose every eyebrow raise is a hasty assumption of frivolity. </w:t>
      </w:r>
    </w:p>
    <w:p w:rsidR="000B1856" w:rsidRPr="000B1856" w:rsidRDefault="000B1856" w:rsidP="000B1856">
      <w:pPr>
        <w:spacing w:before="100" w:beforeAutospacing="1" w:after="100" w:afterAutospacing="1" w:line="240" w:lineRule="auto"/>
        <w:rPr>
          <w:rFonts w:ascii="Times New Roman" w:eastAsia="Times New Roman" w:hAnsi="Times New Roman" w:cs="Times New Roman"/>
          <w:sz w:val="24"/>
          <w:szCs w:val="24"/>
        </w:rPr>
      </w:pPr>
      <w:r w:rsidRPr="000B1856">
        <w:rPr>
          <w:rFonts w:ascii="Times New Roman" w:eastAsia="Times New Roman" w:hAnsi="Times New Roman" w:cs="Times New Roman"/>
          <w:sz w:val="24"/>
          <w:szCs w:val="24"/>
        </w:rPr>
        <w:t>What awaits Vera in the next four years, as anyone who has read her memoir will know, is an appalling catalogue of personal loss, a scalding of the soul. As a</w:t>
      </w:r>
      <w:r w:rsidRPr="000B1856">
        <w:rPr>
          <w:rFonts w:ascii="Times New Roman" w:eastAsia="Times New Roman" w:hAnsi="Times New Roman" w:cs="Times New Roman"/>
          <w:b/>
          <w:bCs/>
          <w:sz w:val="24"/>
          <w:szCs w:val="24"/>
        </w:rPr>
        <w:t xml:space="preserve"> </w:t>
      </w:r>
      <w:hyperlink r:id="rId9" w:history="1">
        <w:r w:rsidRPr="000B1856">
          <w:rPr>
            <w:rFonts w:ascii="Times New Roman" w:eastAsia="Times New Roman" w:hAnsi="Times New Roman" w:cs="Times New Roman"/>
            <w:b/>
            <w:bCs/>
            <w:color w:val="0000FF"/>
            <w:sz w:val="24"/>
            <w:szCs w:val="24"/>
            <w:u w:val="single"/>
          </w:rPr>
          <w:t>film</w:t>
        </w:r>
      </w:hyperlink>
      <w:r w:rsidRPr="000B1856">
        <w:rPr>
          <w:rFonts w:ascii="Times New Roman" w:eastAsia="Times New Roman" w:hAnsi="Times New Roman" w:cs="Times New Roman"/>
          <w:sz w:val="24"/>
          <w:szCs w:val="24"/>
        </w:rPr>
        <w:t xml:space="preserve">, Testament of Youth glimmers with sadness, but also the apprehension of sadness: we know that not all of these boys will be coming back. </w:t>
      </w:r>
    </w:p>
    <w:p w:rsidR="000B1856" w:rsidRPr="000B1856" w:rsidRDefault="000B1856" w:rsidP="000B1856">
      <w:pPr>
        <w:spacing w:before="100" w:beforeAutospacing="1" w:after="100" w:afterAutospacing="1" w:line="240" w:lineRule="auto"/>
        <w:rPr>
          <w:rFonts w:ascii="Times New Roman" w:eastAsia="Times New Roman" w:hAnsi="Times New Roman" w:cs="Times New Roman"/>
          <w:sz w:val="24"/>
          <w:szCs w:val="24"/>
        </w:rPr>
      </w:pPr>
      <w:r w:rsidRPr="000B1856">
        <w:rPr>
          <w:rFonts w:ascii="Times New Roman" w:eastAsia="Times New Roman" w:hAnsi="Times New Roman" w:cs="Times New Roman"/>
          <w:sz w:val="24"/>
          <w:szCs w:val="24"/>
        </w:rPr>
        <w:t xml:space="preserve">Conversations sputter into awkward silence, especially when Harington’s Roland comes home on leave, tormented by the haphazard brutality of trench life. He puts on a brave face with his peers, but can barely look Vera in the eye. Kent makes the many farewells as pregnant as they need to be, without milking them for forced melodrama. Avoiding the hectic ostentation which has marred many a Joe Wright project, his alternative is a restrained cinematic polish that feels wholly appropriate to its subject: it’s soberly moving. </w:t>
      </w:r>
    </w:p>
    <w:p w:rsidR="000B1856" w:rsidRPr="000B1856" w:rsidRDefault="000B1856" w:rsidP="000B1856">
      <w:pPr>
        <w:spacing w:before="100" w:beforeAutospacing="1" w:after="100" w:afterAutospacing="1" w:line="240" w:lineRule="auto"/>
        <w:rPr>
          <w:rFonts w:ascii="Times New Roman" w:eastAsia="Times New Roman" w:hAnsi="Times New Roman" w:cs="Times New Roman"/>
          <w:sz w:val="24"/>
          <w:szCs w:val="24"/>
        </w:rPr>
      </w:pPr>
      <w:r w:rsidRPr="000B1856">
        <w:rPr>
          <w:rFonts w:ascii="Times New Roman" w:eastAsia="Times New Roman" w:hAnsi="Times New Roman" w:cs="Times New Roman"/>
          <w:sz w:val="24"/>
          <w:szCs w:val="24"/>
        </w:rPr>
        <w:t xml:space="preserve">The film’s exquisite costumes, by </w:t>
      </w:r>
      <w:proofErr w:type="spellStart"/>
      <w:r w:rsidRPr="000B1856">
        <w:rPr>
          <w:rFonts w:ascii="Times New Roman" w:eastAsia="Times New Roman" w:hAnsi="Times New Roman" w:cs="Times New Roman"/>
          <w:sz w:val="24"/>
          <w:szCs w:val="24"/>
        </w:rPr>
        <w:t>Consolata</w:t>
      </w:r>
      <w:proofErr w:type="spellEnd"/>
      <w:r w:rsidRPr="000B1856">
        <w:rPr>
          <w:rFonts w:ascii="Times New Roman" w:eastAsia="Times New Roman" w:hAnsi="Times New Roman" w:cs="Times New Roman"/>
          <w:sz w:val="24"/>
          <w:szCs w:val="24"/>
        </w:rPr>
        <w:t xml:space="preserve"> Boyle, and photography, by the increasingly indispensable Rob Hardy (The Invisible Woman) are much more than shop-window attractions. The most beautiful effect is the simplest, though: it’s when soldiers, some barely known to us, break the fourth wall, looking back at Vera in her mind’s eye, and back at us across the century since, inviting remembrance but implicitly urging something more. </w:t>
      </w:r>
    </w:p>
    <w:p w:rsidR="000B1856" w:rsidRPr="000B1856" w:rsidRDefault="000B1856" w:rsidP="000B1856">
      <w:pPr>
        <w:spacing w:before="100" w:beforeAutospacing="1" w:after="100" w:afterAutospacing="1" w:line="240" w:lineRule="auto"/>
        <w:rPr>
          <w:rFonts w:ascii="Times New Roman" w:eastAsia="Times New Roman" w:hAnsi="Times New Roman" w:cs="Times New Roman"/>
          <w:sz w:val="24"/>
          <w:szCs w:val="24"/>
        </w:rPr>
      </w:pPr>
      <w:r w:rsidRPr="000B1856">
        <w:rPr>
          <w:rFonts w:ascii="Times New Roman" w:eastAsia="Times New Roman" w:hAnsi="Times New Roman" w:cs="Times New Roman"/>
          <w:sz w:val="24"/>
          <w:szCs w:val="24"/>
        </w:rPr>
        <w:t xml:space="preserve">Vera must combat consoling lies, empty words, </w:t>
      </w:r>
      <w:proofErr w:type="gramStart"/>
      <w:r w:rsidRPr="000B1856">
        <w:rPr>
          <w:rFonts w:ascii="Times New Roman" w:eastAsia="Times New Roman" w:hAnsi="Times New Roman" w:cs="Times New Roman"/>
          <w:sz w:val="24"/>
          <w:szCs w:val="24"/>
        </w:rPr>
        <w:t>the</w:t>
      </w:r>
      <w:proofErr w:type="gramEnd"/>
      <w:r w:rsidRPr="000B1856">
        <w:rPr>
          <w:rFonts w:ascii="Times New Roman" w:eastAsia="Times New Roman" w:hAnsi="Times New Roman" w:cs="Times New Roman"/>
          <w:sz w:val="24"/>
          <w:szCs w:val="24"/>
        </w:rPr>
        <w:t xml:space="preserve"> myth of painless and noble death. The truth is silence and agony. It’s rather wise of Kent and his screenwriter, Juliette </w:t>
      </w:r>
      <w:proofErr w:type="spellStart"/>
      <w:r w:rsidRPr="000B1856">
        <w:rPr>
          <w:rFonts w:ascii="Times New Roman" w:eastAsia="Times New Roman" w:hAnsi="Times New Roman" w:cs="Times New Roman"/>
          <w:sz w:val="24"/>
          <w:szCs w:val="24"/>
        </w:rPr>
        <w:t>Towhidi</w:t>
      </w:r>
      <w:proofErr w:type="spellEnd"/>
      <w:r w:rsidRPr="000B1856">
        <w:rPr>
          <w:rFonts w:ascii="Times New Roman" w:eastAsia="Times New Roman" w:hAnsi="Times New Roman" w:cs="Times New Roman"/>
          <w:sz w:val="24"/>
          <w:szCs w:val="24"/>
        </w:rPr>
        <w:t xml:space="preserve">, to have subtracted virtually all of an author’s own words and still make her message ring out so powerfully – to have found and </w:t>
      </w:r>
      <w:proofErr w:type="spellStart"/>
      <w:r w:rsidRPr="000B1856">
        <w:rPr>
          <w:rFonts w:ascii="Times New Roman" w:eastAsia="Times New Roman" w:hAnsi="Times New Roman" w:cs="Times New Roman"/>
          <w:sz w:val="24"/>
          <w:szCs w:val="24"/>
        </w:rPr>
        <w:t>visualised</w:t>
      </w:r>
      <w:proofErr w:type="spellEnd"/>
      <w:r w:rsidRPr="000B1856">
        <w:rPr>
          <w:rFonts w:ascii="Times New Roman" w:eastAsia="Times New Roman" w:hAnsi="Times New Roman" w:cs="Times New Roman"/>
          <w:sz w:val="24"/>
          <w:szCs w:val="24"/>
        </w:rPr>
        <w:t xml:space="preserve"> their deeper truth. They’ve done hugely stirring justice to </w:t>
      </w:r>
      <w:proofErr w:type="spellStart"/>
      <w:r w:rsidRPr="000B1856">
        <w:rPr>
          <w:rFonts w:ascii="Times New Roman" w:eastAsia="Times New Roman" w:hAnsi="Times New Roman" w:cs="Times New Roman"/>
          <w:sz w:val="24"/>
          <w:szCs w:val="24"/>
        </w:rPr>
        <w:t>Brittain’s</w:t>
      </w:r>
      <w:proofErr w:type="spellEnd"/>
      <w:r w:rsidRPr="000B1856">
        <w:rPr>
          <w:rFonts w:ascii="Times New Roman" w:eastAsia="Times New Roman" w:hAnsi="Times New Roman" w:cs="Times New Roman"/>
          <w:sz w:val="24"/>
          <w:szCs w:val="24"/>
        </w:rPr>
        <w:t xml:space="preserve"> life’s work, which was to deny every false meaning attached to battlefield death. As one of the great British pacifist thinkers, she admitted with an unflinching radicalism that the cruel culling of a generation meant nothing. This very fact was its meaning. </w:t>
      </w:r>
    </w:p>
    <w:p w:rsidR="00767AFF" w:rsidRDefault="000B1856">
      <w:hyperlink r:id="rId10" w:history="1">
        <w:r w:rsidRPr="00015D4D">
          <w:rPr>
            <w:rStyle w:val="Hyperlink"/>
          </w:rPr>
          <w:t>http://www.telegraph.co.uk/culture/film/filmreviews/11182988/Testament-of-Youth-review-stirring.html</w:t>
        </w:r>
      </w:hyperlink>
      <w:r>
        <w:t xml:space="preserve"> </w:t>
      </w:r>
      <w:bookmarkStart w:id="0" w:name="_GoBack"/>
      <w:bookmarkEnd w:id="0"/>
    </w:p>
    <w:sectPr w:rsidR="00767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60DC7"/>
    <w:multiLevelType w:val="multilevel"/>
    <w:tmpl w:val="9886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99684A"/>
    <w:multiLevelType w:val="multilevel"/>
    <w:tmpl w:val="43709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1E42E9"/>
    <w:multiLevelType w:val="multilevel"/>
    <w:tmpl w:val="6740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856"/>
    <w:rsid w:val="000B1856"/>
    <w:rsid w:val="009B07E7"/>
    <w:rsid w:val="009E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EB655-5194-4626-99E5-3C9B8A5C2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B18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B18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85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B185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0B1856"/>
    <w:rPr>
      <w:color w:val="0000FF"/>
      <w:u w:val="single"/>
    </w:rPr>
  </w:style>
  <w:style w:type="character" w:customStyle="1" w:styleId="gig-counter-text">
    <w:name w:val="gig-counter-text"/>
    <w:basedOn w:val="DefaultParagraphFont"/>
    <w:rsid w:val="000B1856"/>
  </w:style>
  <w:style w:type="character" w:customStyle="1" w:styleId="caption">
    <w:name w:val="caption"/>
    <w:basedOn w:val="DefaultParagraphFont"/>
    <w:rsid w:val="000B1856"/>
  </w:style>
  <w:style w:type="paragraph" w:customStyle="1" w:styleId="bylinebody">
    <w:name w:val="bylinebody"/>
    <w:basedOn w:val="Normal"/>
    <w:rsid w:val="000B18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efaultParagraphFont"/>
    <w:rsid w:val="000B1856"/>
  </w:style>
  <w:style w:type="paragraph" w:customStyle="1" w:styleId="publisheddate">
    <w:name w:val="publisheddate"/>
    <w:basedOn w:val="Normal"/>
    <w:rsid w:val="000B185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B18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1856"/>
    <w:rPr>
      <w:b/>
      <w:bCs/>
    </w:rPr>
  </w:style>
  <w:style w:type="character" w:customStyle="1" w:styleId="cornerimageblogcentre">
    <w:name w:val="cornerimageblogcentre"/>
    <w:basedOn w:val="DefaultParagraphFont"/>
    <w:rsid w:val="000B1856"/>
  </w:style>
  <w:style w:type="character" w:customStyle="1" w:styleId="relcontdate">
    <w:name w:val="relcontdate"/>
    <w:basedOn w:val="DefaultParagraphFont"/>
    <w:rsid w:val="000B1856"/>
  </w:style>
  <w:style w:type="character" w:customStyle="1" w:styleId="credit">
    <w:name w:val="credit"/>
    <w:basedOn w:val="DefaultParagraphFont"/>
    <w:rsid w:val="000B1856"/>
  </w:style>
  <w:style w:type="paragraph" w:customStyle="1" w:styleId="comments">
    <w:name w:val="comments"/>
    <w:basedOn w:val="Normal"/>
    <w:rsid w:val="000B18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778087">
      <w:bodyDiv w:val="1"/>
      <w:marLeft w:val="0"/>
      <w:marRight w:val="0"/>
      <w:marTop w:val="0"/>
      <w:marBottom w:val="0"/>
      <w:divBdr>
        <w:top w:val="none" w:sz="0" w:space="0" w:color="auto"/>
        <w:left w:val="none" w:sz="0" w:space="0" w:color="auto"/>
        <w:bottom w:val="none" w:sz="0" w:space="0" w:color="auto"/>
        <w:right w:val="none" w:sz="0" w:space="0" w:color="auto"/>
      </w:divBdr>
      <w:divsChild>
        <w:div w:id="2037265376">
          <w:marLeft w:val="0"/>
          <w:marRight w:val="0"/>
          <w:marTop w:val="0"/>
          <w:marBottom w:val="0"/>
          <w:divBdr>
            <w:top w:val="none" w:sz="0" w:space="0" w:color="auto"/>
            <w:left w:val="none" w:sz="0" w:space="0" w:color="auto"/>
            <w:bottom w:val="none" w:sz="0" w:space="0" w:color="auto"/>
            <w:right w:val="none" w:sz="0" w:space="0" w:color="auto"/>
          </w:divBdr>
          <w:divsChild>
            <w:div w:id="1364403719">
              <w:marLeft w:val="0"/>
              <w:marRight w:val="0"/>
              <w:marTop w:val="0"/>
              <w:marBottom w:val="0"/>
              <w:divBdr>
                <w:top w:val="none" w:sz="0" w:space="0" w:color="auto"/>
                <w:left w:val="none" w:sz="0" w:space="0" w:color="auto"/>
                <w:bottom w:val="none" w:sz="0" w:space="0" w:color="auto"/>
                <w:right w:val="none" w:sz="0" w:space="0" w:color="auto"/>
              </w:divBdr>
              <w:divsChild>
                <w:div w:id="823088363">
                  <w:marLeft w:val="0"/>
                  <w:marRight w:val="0"/>
                  <w:marTop w:val="0"/>
                  <w:marBottom w:val="0"/>
                  <w:divBdr>
                    <w:top w:val="none" w:sz="0" w:space="0" w:color="auto"/>
                    <w:left w:val="none" w:sz="0" w:space="0" w:color="auto"/>
                    <w:bottom w:val="none" w:sz="0" w:space="0" w:color="auto"/>
                    <w:right w:val="none" w:sz="0" w:space="0" w:color="auto"/>
                  </w:divBdr>
                  <w:divsChild>
                    <w:div w:id="1664697506">
                      <w:marLeft w:val="0"/>
                      <w:marRight w:val="0"/>
                      <w:marTop w:val="0"/>
                      <w:marBottom w:val="0"/>
                      <w:divBdr>
                        <w:top w:val="none" w:sz="0" w:space="0" w:color="auto"/>
                        <w:left w:val="none" w:sz="0" w:space="0" w:color="auto"/>
                        <w:bottom w:val="none" w:sz="0" w:space="0" w:color="auto"/>
                        <w:right w:val="none" w:sz="0" w:space="0" w:color="auto"/>
                      </w:divBdr>
                      <w:divsChild>
                        <w:div w:id="207958333">
                          <w:marLeft w:val="0"/>
                          <w:marRight w:val="0"/>
                          <w:marTop w:val="0"/>
                          <w:marBottom w:val="0"/>
                          <w:divBdr>
                            <w:top w:val="none" w:sz="0" w:space="0" w:color="auto"/>
                            <w:left w:val="none" w:sz="0" w:space="0" w:color="auto"/>
                            <w:bottom w:val="none" w:sz="0" w:space="0" w:color="auto"/>
                            <w:right w:val="none" w:sz="0" w:space="0" w:color="auto"/>
                          </w:divBdr>
                          <w:divsChild>
                            <w:div w:id="797457379">
                              <w:marLeft w:val="0"/>
                              <w:marRight w:val="0"/>
                              <w:marTop w:val="0"/>
                              <w:marBottom w:val="0"/>
                              <w:divBdr>
                                <w:top w:val="none" w:sz="0" w:space="0" w:color="auto"/>
                                <w:left w:val="none" w:sz="0" w:space="0" w:color="auto"/>
                                <w:bottom w:val="none" w:sz="0" w:space="0" w:color="auto"/>
                                <w:right w:val="none" w:sz="0" w:space="0" w:color="auto"/>
                              </w:divBdr>
                              <w:divsChild>
                                <w:div w:id="1507937730">
                                  <w:marLeft w:val="0"/>
                                  <w:marRight w:val="0"/>
                                  <w:marTop w:val="0"/>
                                  <w:marBottom w:val="0"/>
                                  <w:divBdr>
                                    <w:top w:val="none" w:sz="0" w:space="0" w:color="auto"/>
                                    <w:left w:val="none" w:sz="0" w:space="0" w:color="auto"/>
                                    <w:bottom w:val="none" w:sz="0" w:space="0" w:color="auto"/>
                                    <w:right w:val="none" w:sz="0" w:space="0" w:color="auto"/>
                                  </w:divBdr>
                                  <w:divsChild>
                                    <w:div w:id="1842507115">
                                      <w:marLeft w:val="0"/>
                                      <w:marRight w:val="0"/>
                                      <w:marTop w:val="0"/>
                                      <w:marBottom w:val="0"/>
                                      <w:divBdr>
                                        <w:top w:val="none" w:sz="0" w:space="0" w:color="auto"/>
                                        <w:left w:val="none" w:sz="0" w:space="0" w:color="auto"/>
                                        <w:bottom w:val="none" w:sz="0" w:space="0" w:color="auto"/>
                                        <w:right w:val="none" w:sz="0" w:space="0" w:color="auto"/>
                                      </w:divBdr>
                                      <w:divsChild>
                                        <w:div w:id="527526367">
                                          <w:marLeft w:val="0"/>
                                          <w:marRight w:val="0"/>
                                          <w:marTop w:val="0"/>
                                          <w:marBottom w:val="0"/>
                                          <w:divBdr>
                                            <w:top w:val="none" w:sz="0" w:space="0" w:color="auto"/>
                                            <w:left w:val="none" w:sz="0" w:space="0" w:color="auto"/>
                                            <w:bottom w:val="none" w:sz="0" w:space="0" w:color="auto"/>
                                            <w:right w:val="none" w:sz="0" w:space="0" w:color="auto"/>
                                          </w:divBdr>
                                        </w:div>
                                      </w:divsChild>
                                    </w:div>
                                    <w:div w:id="143475591">
                                      <w:marLeft w:val="0"/>
                                      <w:marRight w:val="0"/>
                                      <w:marTop w:val="0"/>
                                      <w:marBottom w:val="0"/>
                                      <w:divBdr>
                                        <w:top w:val="none" w:sz="0" w:space="0" w:color="auto"/>
                                        <w:left w:val="none" w:sz="0" w:space="0" w:color="auto"/>
                                        <w:bottom w:val="none" w:sz="0" w:space="0" w:color="auto"/>
                                        <w:right w:val="none" w:sz="0" w:space="0" w:color="auto"/>
                                      </w:divBdr>
                                      <w:divsChild>
                                        <w:div w:id="1555504003">
                                          <w:marLeft w:val="0"/>
                                          <w:marRight w:val="0"/>
                                          <w:marTop w:val="0"/>
                                          <w:marBottom w:val="0"/>
                                          <w:divBdr>
                                            <w:top w:val="none" w:sz="0" w:space="0" w:color="auto"/>
                                            <w:left w:val="none" w:sz="0" w:space="0" w:color="auto"/>
                                            <w:bottom w:val="none" w:sz="0" w:space="0" w:color="auto"/>
                                            <w:right w:val="none" w:sz="0" w:space="0" w:color="auto"/>
                                          </w:divBdr>
                                        </w:div>
                                      </w:divsChild>
                                    </w:div>
                                    <w:div w:id="1178809965">
                                      <w:marLeft w:val="0"/>
                                      <w:marRight w:val="0"/>
                                      <w:marTop w:val="0"/>
                                      <w:marBottom w:val="0"/>
                                      <w:divBdr>
                                        <w:top w:val="none" w:sz="0" w:space="0" w:color="auto"/>
                                        <w:left w:val="none" w:sz="0" w:space="0" w:color="auto"/>
                                        <w:bottom w:val="none" w:sz="0" w:space="0" w:color="auto"/>
                                        <w:right w:val="none" w:sz="0" w:space="0" w:color="auto"/>
                                      </w:divBdr>
                                      <w:divsChild>
                                        <w:div w:id="1630167538">
                                          <w:marLeft w:val="0"/>
                                          <w:marRight w:val="0"/>
                                          <w:marTop w:val="0"/>
                                          <w:marBottom w:val="0"/>
                                          <w:divBdr>
                                            <w:top w:val="none" w:sz="0" w:space="0" w:color="auto"/>
                                            <w:left w:val="none" w:sz="0" w:space="0" w:color="auto"/>
                                            <w:bottom w:val="none" w:sz="0" w:space="0" w:color="auto"/>
                                            <w:right w:val="none" w:sz="0" w:space="0" w:color="auto"/>
                                          </w:divBdr>
                                        </w:div>
                                      </w:divsChild>
                                    </w:div>
                                    <w:div w:id="18898372">
                                      <w:marLeft w:val="0"/>
                                      <w:marRight w:val="0"/>
                                      <w:marTop w:val="0"/>
                                      <w:marBottom w:val="0"/>
                                      <w:divBdr>
                                        <w:top w:val="none" w:sz="0" w:space="0" w:color="auto"/>
                                        <w:left w:val="none" w:sz="0" w:space="0" w:color="auto"/>
                                        <w:bottom w:val="none" w:sz="0" w:space="0" w:color="auto"/>
                                        <w:right w:val="none" w:sz="0" w:space="0" w:color="auto"/>
                                      </w:divBdr>
                                      <w:divsChild>
                                        <w:div w:id="1903250573">
                                          <w:marLeft w:val="0"/>
                                          <w:marRight w:val="0"/>
                                          <w:marTop w:val="0"/>
                                          <w:marBottom w:val="0"/>
                                          <w:divBdr>
                                            <w:top w:val="none" w:sz="0" w:space="0" w:color="auto"/>
                                            <w:left w:val="none" w:sz="0" w:space="0" w:color="auto"/>
                                            <w:bottom w:val="none" w:sz="0" w:space="0" w:color="auto"/>
                                            <w:right w:val="none" w:sz="0" w:space="0" w:color="auto"/>
                                          </w:divBdr>
                                        </w:div>
                                      </w:divsChild>
                                    </w:div>
                                    <w:div w:id="549920511">
                                      <w:marLeft w:val="0"/>
                                      <w:marRight w:val="0"/>
                                      <w:marTop w:val="0"/>
                                      <w:marBottom w:val="0"/>
                                      <w:divBdr>
                                        <w:top w:val="none" w:sz="0" w:space="0" w:color="auto"/>
                                        <w:left w:val="none" w:sz="0" w:space="0" w:color="auto"/>
                                        <w:bottom w:val="none" w:sz="0" w:space="0" w:color="auto"/>
                                        <w:right w:val="none" w:sz="0" w:space="0" w:color="auto"/>
                                      </w:divBdr>
                                      <w:divsChild>
                                        <w:div w:id="235289417">
                                          <w:marLeft w:val="0"/>
                                          <w:marRight w:val="0"/>
                                          <w:marTop w:val="0"/>
                                          <w:marBottom w:val="0"/>
                                          <w:divBdr>
                                            <w:top w:val="none" w:sz="0" w:space="0" w:color="auto"/>
                                            <w:left w:val="none" w:sz="0" w:space="0" w:color="auto"/>
                                            <w:bottom w:val="none" w:sz="0" w:space="0" w:color="auto"/>
                                            <w:right w:val="none" w:sz="0" w:space="0" w:color="auto"/>
                                          </w:divBdr>
                                        </w:div>
                                      </w:divsChild>
                                    </w:div>
                                    <w:div w:id="1197505437">
                                      <w:marLeft w:val="0"/>
                                      <w:marRight w:val="0"/>
                                      <w:marTop w:val="0"/>
                                      <w:marBottom w:val="0"/>
                                      <w:divBdr>
                                        <w:top w:val="none" w:sz="0" w:space="0" w:color="auto"/>
                                        <w:left w:val="none" w:sz="0" w:space="0" w:color="auto"/>
                                        <w:bottom w:val="none" w:sz="0" w:space="0" w:color="auto"/>
                                        <w:right w:val="none" w:sz="0" w:space="0" w:color="auto"/>
                                      </w:divBdr>
                                      <w:divsChild>
                                        <w:div w:id="1041511519">
                                          <w:marLeft w:val="0"/>
                                          <w:marRight w:val="0"/>
                                          <w:marTop w:val="0"/>
                                          <w:marBottom w:val="0"/>
                                          <w:divBdr>
                                            <w:top w:val="none" w:sz="0" w:space="0" w:color="auto"/>
                                            <w:left w:val="none" w:sz="0" w:space="0" w:color="auto"/>
                                            <w:bottom w:val="none" w:sz="0" w:space="0" w:color="auto"/>
                                            <w:right w:val="none" w:sz="0" w:space="0" w:color="auto"/>
                                          </w:divBdr>
                                          <w:divsChild>
                                            <w:div w:id="8744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086600">
                          <w:marLeft w:val="0"/>
                          <w:marRight w:val="0"/>
                          <w:marTop w:val="0"/>
                          <w:marBottom w:val="0"/>
                          <w:divBdr>
                            <w:top w:val="none" w:sz="0" w:space="0" w:color="auto"/>
                            <w:left w:val="none" w:sz="0" w:space="0" w:color="auto"/>
                            <w:bottom w:val="none" w:sz="0" w:space="0" w:color="auto"/>
                            <w:right w:val="none" w:sz="0" w:space="0" w:color="auto"/>
                          </w:divBdr>
                          <w:divsChild>
                            <w:div w:id="1591892942">
                              <w:marLeft w:val="0"/>
                              <w:marRight w:val="0"/>
                              <w:marTop w:val="0"/>
                              <w:marBottom w:val="0"/>
                              <w:divBdr>
                                <w:top w:val="none" w:sz="0" w:space="0" w:color="auto"/>
                                <w:left w:val="none" w:sz="0" w:space="0" w:color="auto"/>
                                <w:bottom w:val="none" w:sz="0" w:space="0" w:color="auto"/>
                                <w:right w:val="none" w:sz="0" w:space="0" w:color="auto"/>
                              </w:divBdr>
                              <w:divsChild>
                                <w:div w:id="131335137">
                                  <w:marLeft w:val="0"/>
                                  <w:marRight w:val="0"/>
                                  <w:marTop w:val="0"/>
                                  <w:marBottom w:val="0"/>
                                  <w:divBdr>
                                    <w:top w:val="none" w:sz="0" w:space="0" w:color="auto"/>
                                    <w:left w:val="none" w:sz="0" w:space="0" w:color="auto"/>
                                    <w:bottom w:val="none" w:sz="0" w:space="0" w:color="auto"/>
                                    <w:right w:val="none" w:sz="0" w:space="0" w:color="auto"/>
                                  </w:divBdr>
                                  <w:divsChild>
                                    <w:div w:id="2039381258">
                                      <w:marLeft w:val="0"/>
                                      <w:marRight w:val="0"/>
                                      <w:marTop w:val="0"/>
                                      <w:marBottom w:val="0"/>
                                      <w:divBdr>
                                        <w:top w:val="none" w:sz="0" w:space="0" w:color="auto"/>
                                        <w:left w:val="none" w:sz="0" w:space="0" w:color="auto"/>
                                        <w:bottom w:val="none" w:sz="0" w:space="0" w:color="auto"/>
                                        <w:right w:val="none" w:sz="0" w:space="0" w:color="auto"/>
                                      </w:divBdr>
                                      <w:divsChild>
                                        <w:div w:id="1965230521">
                                          <w:marLeft w:val="0"/>
                                          <w:marRight w:val="0"/>
                                          <w:marTop w:val="0"/>
                                          <w:marBottom w:val="0"/>
                                          <w:divBdr>
                                            <w:top w:val="none" w:sz="0" w:space="0" w:color="auto"/>
                                            <w:left w:val="none" w:sz="0" w:space="0" w:color="auto"/>
                                            <w:bottom w:val="none" w:sz="0" w:space="0" w:color="auto"/>
                                            <w:right w:val="none" w:sz="0" w:space="0" w:color="auto"/>
                                          </w:divBdr>
                                          <w:divsChild>
                                            <w:div w:id="2051956502">
                                              <w:marLeft w:val="0"/>
                                              <w:marRight w:val="0"/>
                                              <w:marTop w:val="0"/>
                                              <w:marBottom w:val="0"/>
                                              <w:divBdr>
                                                <w:top w:val="none" w:sz="0" w:space="0" w:color="auto"/>
                                                <w:left w:val="none" w:sz="0" w:space="0" w:color="auto"/>
                                                <w:bottom w:val="none" w:sz="0" w:space="0" w:color="auto"/>
                                                <w:right w:val="none" w:sz="0" w:space="0" w:color="auto"/>
                                              </w:divBdr>
                                              <w:divsChild>
                                                <w:div w:id="379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878002">
                      <w:marLeft w:val="0"/>
                      <w:marRight w:val="0"/>
                      <w:marTop w:val="0"/>
                      <w:marBottom w:val="0"/>
                      <w:divBdr>
                        <w:top w:val="none" w:sz="0" w:space="0" w:color="auto"/>
                        <w:left w:val="none" w:sz="0" w:space="0" w:color="auto"/>
                        <w:bottom w:val="none" w:sz="0" w:space="0" w:color="auto"/>
                        <w:right w:val="none" w:sz="0" w:space="0" w:color="auto"/>
                      </w:divBdr>
                      <w:divsChild>
                        <w:div w:id="1653945376">
                          <w:marLeft w:val="0"/>
                          <w:marRight w:val="0"/>
                          <w:marTop w:val="0"/>
                          <w:marBottom w:val="0"/>
                          <w:divBdr>
                            <w:top w:val="none" w:sz="0" w:space="0" w:color="auto"/>
                            <w:left w:val="none" w:sz="0" w:space="0" w:color="auto"/>
                            <w:bottom w:val="none" w:sz="0" w:space="0" w:color="auto"/>
                            <w:right w:val="none" w:sz="0" w:space="0" w:color="auto"/>
                          </w:divBdr>
                          <w:divsChild>
                            <w:div w:id="667640325">
                              <w:marLeft w:val="0"/>
                              <w:marRight w:val="0"/>
                              <w:marTop w:val="0"/>
                              <w:marBottom w:val="0"/>
                              <w:divBdr>
                                <w:top w:val="none" w:sz="0" w:space="0" w:color="auto"/>
                                <w:left w:val="none" w:sz="0" w:space="0" w:color="auto"/>
                                <w:bottom w:val="none" w:sz="0" w:space="0" w:color="auto"/>
                                <w:right w:val="none" w:sz="0" w:space="0" w:color="auto"/>
                              </w:divBdr>
                              <w:divsChild>
                                <w:div w:id="188180158">
                                  <w:marLeft w:val="0"/>
                                  <w:marRight w:val="0"/>
                                  <w:marTop w:val="0"/>
                                  <w:marBottom w:val="0"/>
                                  <w:divBdr>
                                    <w:top w:val="none" w:sz="0" w:space="0" w:color="auto"/>
                                    <w:left w:val="none" w:sz="0" w:space="0" w:color="auto"/>
                                    <w:bottom w:val="none" w:sz="0" w:space="0" w:color="auto"/>
                                    <w:right w:val="none" w:sz="0" w:space="0" w:color="auto"/>
                                  </w:divBdr>
                                </w:div>
                              </w:divsChild>
                            </w:div>
                            <w:div w:id="1828092202">
                              <w:marLeft w:val="0"/>
                              <w:marRight w:val="0"/>
                              <w:marTop w:val="0"/>
                              <w:marBottom w:val="0"/>
                              <w:divBdr>
                                <w:top w:val="none" w:sz="0" w:space="0" w:color="auto"/>
                                <w:left w:val="none" w:sz="0" w:space="0" w:color="auto"/>
                                <w:bottom w:val="none" w:sz="0" w:space="0" w:color="auto"/>
                                <w:right w:val="none" w:sz="0" w:space="0" w:color="auto"/>
                              </w:divBdr>
                              <w:divsChild>
                                <w:div w:id="2096513350">
                                  <w:marLeft w:val="0"/>
                                  <w:marRight w:val="0"/>
                                  <w:marTop w:val="0"/>
                                  <w:marBottom w:val="0"/>
                                  <w:divBdr>
                                    <w:top w:val="none" w:sz="0" w:space="0" w:color="auto"/>
                                    <w:left w:val="none" w:sz="0" w:space="0" w:color="auto"/>
                                    <w:bottom w:val="none" w:sz="0" w:space="0" w:color="auto"/>
                                    <w:right w:val="none" w:sz="0" w:space="0" w:color="auto"/>
                                  </w:divBdr>
                                </w:div>
                                <w:div w:id="889266984">
                                  <w:marLeft w:val="0"/>
                                  <w:marRight w:val="0"/>
                                  <w:marTop w:val="0"/>
                                  <w:marBottom w:val="0"/>
                                  <w:divBdr>
                                    <w:top w:val="none" w:sz="0" w:space="0" w:color="auto"/>
                                    <w:left w:val="none" w:sz="0" w:space="0" w:color="auto"/>
                                    <w:bottom w:val="none" w:sz="0" w:space="0" w:color="auto"/>
                                    <w:right w:val="none" w:sz="0" w:space="0" w:color="auto"/>
                                  </w:divBdr>
                                </w:div>
                                <w:div w:id="1166021102">
                                  <w:marLeft w:val="0"/>
                                  <w:marRight w:val="0"/>
                                  <w:marTop w:val="0"/>
                                  <w:marBottom w:val="0"/>
                                  <w:divBdr>
                                    <w:top w:val="none" w:sz="0" w:space="0" w:color="auto"/>
                                    <w:left w:val="none" w:sz="0" w:space="0" w:color="auto"/>
                                    <w:bottom w:val="none" w:sz="0" w:space="0" w:color="auto"/>
                                    <w:right w:val="none" w:sz="0" w:space="0" w:color="auto"/>
                                  </w:divBdr>
                                </w:div>
                                <w:div w:id="1612279576">
                                  <w:marLeft w:val="0"/>
                                  <w:marRight w:val="0"/>
                                  <w:marTop w:val="0"/>
                                  <w:marBottom w:val="0"/>
                                  <w:divBdr>
                                    <w:top w:val="none" w:sz="0" w:space="0" w:color="auto"/>
                                    <w:left w:val="none" w:sz="0" w:space="0" w:color="auto"/>
                                    <w:bottom w:val="none" w:sz="0" w:space="0" w:color="auto"/>
                                    <w:right w:val="none" w:sz="0" w:space="0" w:color="auto"/>
                                  </w:divBdr>
                                </w:div>
                                <w:div w:id="159930185">
                                  <w:marLeft w:val="0"/>
                                  <w:marRight w:val="0"/>
                                  <w:marTop w:val="0"/>
                                  <w:marBottom w:val="0"/>
                                  <w:divBdr>
                                    <w:top w:val="none" w:sz="0" w:space="0" w:color="auto"/>
                                    <w:left w:val="none" w:sz="0" w:space="0" w:color="auto"/>
                                    <w:bottom w:val="none" w:sz="0" w:space="0" w:color="auto"/>
                                    <w:right w:val="none" w:sz="0" w:space="0" w:color="auto"/>
                                  </w:divBdr>
                                </w:div>
                                <w:div w:id="1797406606">
                                  <w:marLeft w:val="0"/>
                                  <w:marRight w:val="0"/>
                                  <w:marTop w:val="0"/>
                                  <w:marBottom w:val="0"/>
                                  <w:divBdr>
                                    <w:top w:val="none" w:sz="0" w:space="0" w:color="auto"/>
                                    <w:left w:val="none" w:sz="0" w:space="0" w:color="auto"/>
                                    <w:bottom w:val="none" w:sz="0" w:space="0" w:color="auto"/>
                                    <w:right w:val="none" w:sz="0" w:space="0" w:color="auto"/>
                                  </w:divBdr>
                                  <w:divsChild>
                                    <w:div w:id="1034699418">
                                      <w:marLeft w:val="0"/>
                                      <w:marRight w:val="0"/>
                                      <w:marTop w:val="0"/>
                                      <w:marBottom w:val="0"/>
                                      <w:divBdr>
                                        <w:top w:val="none" w:sz="0" w:space="0" w:color="auto"/>
                                        <w:left w:val="none" w:sz="0" w:space="0" w:color="auto"/>
                                        <w:bottom w:val="none" w:sz="0" w:space="0" w:color="auto"/>
                                        <w:right w:val="none" w:sz="0" w:space="0" w:color="auto"/>
                                      </w:divBdr>
                                    </w:div>
                                  </w:divsChild>
                                </w:div>
                                <w:div w:id="14352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009964">
      <w:bodyDiv w:val="1"/>
      <w:marLeft w:val="0"/>
      <w:marRight w:val="0"/>
      <w:marTop w:val="0"/>
      <w:marBottom w:val="0"/>
      <w:divBdr>
        <w:top w:val="none" w:sz="0" w:space="0" w:color="auto"/>
        <w:left w:val="none" w:sz="0" w:space="0" w:color="auto"/>
        <w:bottom w:val="none" w:sz="0" w:space="0" w:color="auto"/>
        <w:right w:val="none" w:sz="0" w:space="0" w:color="auto"/>
      </w:divBdr>
      <w:divsChild>
        <w:div w:id="757097457">
          <w:marLeft w:val="0"/>
          <w:marRight w:val="0"/>
          <w:marTop w:val="0"/>
          <w:marBottom w:val="0"/>
          <w:divBdr>
            <w:top w:val="none" w:sz="0" w:space="0" w:color="auto"/>
            <w:left w:val="none" w:sz="0" w:space="0" w:color="auto"/>
            <w:bottom w:val="none" w:sz="0" w:space="0" w:color="auto"/>
            <w:right w:val="none" w:sz="0" w:space="0" w:color="auto"/>
          </w:divBdr>
          <w:divsChild>
            <w:div w:id="1562057524">
              <w:marLeft w:val="0"/>
              <w:marRight w:val="0"/>
              <w:marTop w:val="0"/>
              <w:marBottom w:val="0"/>
              <w:divBdr>
                <w:top w:val="none" w:sz="0" w:space="0" w:color="auto"/>
                <w:left w:val="none" w:sz="0" w:space="0" w:color="auto"/>
                <w:bottom w:val="none" w:sz="0" w:space="0" w:color="auto"/>
                <w:right w:val="none" w:sz="0" w:space="0" w:color="auto"/>
              </w:divBdr>
            </w:div>
          </w:divsChild>
        </w:div>
        <w:div w:id="150878131">
          <w:marLeft w:val="0"/>
          <w:marRight w:val="0"/>
          <w:marTop w:val="0"/>
          <w:marBottom w:val="0"/>
          <w:divBdr>
            <w:top w:val="none" w:sz="0" w:space="0" w:color="auto"/>
            <w:left w:val="none" w:sz="0" w:space="0" w:color="auto"/>
            <w:bottom w:val="none" w:sz="0" w:space="0" w:color="auto"/>
            <w:right w:val="none" w:sz="0" w:space="0" w:color="auto"/>
          </w:divBdr>
          <w:divsChild>
            <w:div w:id="1344936468">
              <w:marLeft w:val="0"/>
              <w:marRight w:val="0"/>
              <w:marTop w:val="0"/>
              <w:marBottom w:val="0"/>
              <w:divBdr>
                <w:top w:val="none" w:sz="0" w:space="0" w:color="auto"/>
                <w:left w:val="none" w:sz="0" w:space="0" w:color="auto"/>
                <w:bottom w:val="none" w:sz="0" w:space="0" w:color="auto"/>
                <w:right w:val="none" w:sz="0" w:space="0" w:color="auto"/>
              </w:divBdr>
              <w:divsChild>
                <w:div w:id="768043094">
                  <w:marLeft w:val="0"/>
                  <w:marRight w:val="0"/>
                  <w:marTop w:val="0"/>
                  <w:marBottom w:val="0"/>
                  <w:divBdr>
                    <w:top w:val="none" w:sz="0" w:space="0" w:color="auto"/>
                    <w:left w:val="none" w:sz="0" w:space="0" w:color="auto"/>
                    <w:bottom w:val="none" w:sz="0" w:space="0" w:color="auto"/>
                    <w:right w:val="none" w:sz="0" w:space="0" w:color="auto"/>
                  </w:divBdr>
                  <w:divsChild>
                    <w:div w:id="1343894163">
                      <w:marLeft w:val="0"/>
                      <w:marRight w:val="0"/>
                      <w:marTop w:val="0"/>
                      <w:marBottom w:val="0"/>
                      <w:divBdr>
                        <w:top w:val="none" w:sz="0" w:space="0" w:color="auto"/>
                        <w:left w:val="none" w:sz="0" w:space="0" w:color="auto"/>
                        <w:bottom w:val="none" w:sz="0" w:space="0" w:color="auto"/>
                        <w:right w:val="none" w:sz="0" w:space="0" w:color="auto"/>
                      </w:divBdr>
                      <w:divsChild>
                        <w:div w:id="1086805648">
                          <w:marLeft w:val="0"/>
                          <w:marRight w:val="0"/>
                          <w:marTop w:val="0"/>
                          <w:marBottom w:val="0"/>
                          <w:divBdr>
                            <w:top w:val="none" w:sz="0" w:space="0" w:color="auto"/>
                            <w:left w:val="none" w:sz="0" w:space="0" w:color="auto"/>
                            <w:bottom w:val="none" w:sz="0" w:space="0" w:color="auto"/>
                            <w:right w:val="none" w:sz="0" w:space="0" w:color="auto"/>
                          </w:divBdr>
                        </w:div>
                        <w:div w:id="602736013">
                          <w:marLeft w:val="0"/>
                          <w:marRight w:val="0"/>
                          <w:marTop w:val="0"/>
                          <w:marBottom w:val="0"/>
                          <w:divBdr>
                            <w:top w:val="none" w:sz="0" w:space="0" w:color="auto"/>
                            <w:left w:val="none" w:sz="0" w:space="0" w:color="auto"/>
                            <w:bottom w:val="none" w:sz="0" w:space="0" w:color="auto"/>
                            <w:right w:val="none" w:sz="0" w:space="0" w:color="auto"/>
                          </w:divBdr>
                          <w:divsChild>
                            <w:div w:id="791558529">
                              <w:marLeft w:val="0"/>
                              <w:marRight w:val="0"/>
                              <w:marTop w:val="0"/>
                              <w:marBottom w:val="0"/>
                              <w:divBdr>
                                <w:top w:val="none" w:sz="0" w:space="0" w:color="auto"/>
                                <w:left w:val="none" w:sz="0" w:space="0" w:color="auto"/>
                                <w:bottom w:val="none" w:sz="0" w:space="0" w:color="auto"/>
                                <w:right w:val="none" w:sz="0" w:space="0" w:color="auto"/>
                              </w:divBdr>
                              <w:divsChild>
                                <w:div w:id="1163203179">
                                  <w:marLeft w:val="0"/>
                                  <w:marRight w:val="0"/>
                                  <w:marTop w:val="0"/>
                                  <w:marBottom w:val="0"/>
                                  <w:divBdr>
                                    <w:top w:val="none" w:sz="0" w:space="0" w:color="auto"/>
                                    <w:left w:val="none" w:sz="0" w:space="0" w:color="auto"/>
                                    <w:bottom w:val="none" w:sz="0" w:space="0" w:color="auto"/>
                                    <w:right w:val="none" w:sz="0" w:space="0" w:color="auto"/>
                                  </w:divBdr>
                                  <w:divsChild>
                                    <w:div w:id="1098453773">
                                      <w:marLeft w:val="0"/>
                                      <w:marRight w:val="0"/>
                                      <w:marTop w:val="0"/>
                                      <w:marBottom w:val="0"/>
                                      <w:divBdr>
                                        <w:top w:val="none" w:sz="0" w:space="0" w:color="auto"/>
                                        <w:left w:val="none" w:sz="0" w:space="0" w:color="auto"/>
                                        <w:bottom w:val="none" w:sz="0" w:space="0" w:color="auto"/>
                                        <w:right w:val="none" w:sz="0" w:space="0" w:color="auto"/>
                                      </w:divBdr>
                                      <w:divsChild>
                                        <w:div w:id="215626277">
                                          <w:marLeft w:val="0"/>
                                          <w:marRight w:val="0"/>
                                          <w:marTop w:val="0"/>
                                          <w:marBottom w:val="0"/>
                                          <w:divBdr>
                                            <w:top w:val="none" w:sz="0" w:space="0" w:color="auto"/>
                                            <w:left w:val="none" w:sz="0" w:space="0" w:color="auto"/>
                                            <w:bottom w:val="none" w:sz="0" w:space="0" w:color="auto"/>
                                            <w:right w:val="none" w:sz="0" w:space="0" w:color="auto"/>
                                          </w:divBdr>
                                        </w:div>
                                      </w:divsChild>
                                    </w:div>
                                    <w:div w:id="1597516559">
                                      <w:marLeft w:val="0"/>
                                      <w:marRight w:val="0"/>
                                      <w:marTop w:val="0"/>
                                      <w:marBottom w:val="0"/>
                                      <w:divBdr>
                                        <w:top w:val="none" w:sz="0" w:space="0" w:color="auto"/>
                                        <w:left w:val="none" w:sz="0" w:space="0" w:color="auto"/>
                                        <w:bottom w:val="none" w:sz="0" w:space="0" w:color="auto"/>
                                        <w:right w:val="none" w:sz="0" w:space="0" w:color="auto"/>
                                      </w:divBdr>
                                      <w:divsChild>
                                        <w:div w:id="467822662">
                                          <w:marLeft w:val="0"/>
                                          <w:marRight w:val="0"/>
                                          <w:marTop w:val="0"/>
                                          <w:marBottom w:val="0"/>
                                          <w:divBdr>
                                            <w:top w:val="none" w:sz="0" w:space="0" w:color="auto"/>
                                            <w:left w:val="none" w:sz="0" w:space="0" w:color="auto"/>
                                            <w:bottom w:val="none" w:sz="0" w:space="0" w:color="auto"/>
                                            <w:right w:val="none" w:sz="0" w:space="0" w:color="auto"/>
                                          </w:divBdr>
                                        </w:div>
                                      </w:divsChild>
                                    </w:div>
                                    <w:div w:id="2116560204">
                                      <w:marLeft w:val="0"/>
                                      <w:marRight w:val="0"/>
                                      <w:marTop w:val="0"/>
                                      <w:marBottom w:val="0"/>
                                      <w:divBdr>
                                        <w:top w:val="none" w:sz="0" w:space="0" w:color="auto"/>
                                        <w:left w:val="none" w:sz="0" w:space="0" w:color="auto"/>
                                        <w:bottom w:val="none" w:sz="0" w:space="0" w:color="auto"/>
                                        <w:right w:val="none" w:sz="0" w:space="0" w:color="auto"/>
                                      </w:divBdr>
                                      <w:divsChild>
                                        <w:div w:id="585724222">
                                          <w:marLeft w:val="0"/>
                                          <w:marRight w:val="0"/>
                                          <w:marTop w:val="0"/>
                                          <w:marBottom w:val="0"/>
                                          <w:divBdr>
                                            <w:top w:val="none" w:sz="0" w:space="0" w:color="auto"/>
                                            <w:left w:val="none" w:sz="0" w:space="0" w:color="auto"/>
                                            <w:bottom w:val="none" w:sz="0" w:space="0" w:color="auto"/>
                                            <w:right w:val="none" w:sz="0" w:space="0" w:color="auto"/>
                                          </w:divBdr>
                                        </w:div>
                                      </w:divsChild>
                                    </w:div>
                                    <w:div w:id="1031491988">
                                      <w:marLeft w:val="0"/>
                                      <w:marRight w:val="0"/>
                                      <w:marTop w:val="0"/>
                                      <w:marBottom w:val="0"/>
                                      <w:divBdr>
                                        <w:top w:val="none" w:sz="0" w:space="0" w:color="auto"/>
                                        <w:left w:val="none" w:sz="0" w:space="0" w:color="auto"/>
                                        <w:bottom w:val="none" w:sz="0" w:space="0" w:color="auto"/>
                                        <w:right w:val="none" w:sz="0" w:space="0" w:color="auto"/>
                                      </w:divBdr>
                                      <w:divsChild>
                                        <w:div w:id="1949700776">
                                          <w:marLeft w:val="0"/>
                                          <w:marRight w:val="0"/>
                                          <w:marTop w:val="0"/>
                                          <w:marBottom w:val="0"/>
                                          <w:divBdr>
                                            <w:top w:val="none" w:sz="0" w:space="0" w:color="auto"/>
                                            <w:left w:val="none" w:sz="0" w:space="0" w:color="auto"/>
                                            <w:bottom w:val="none" w:sz="0" w:space="0" w:color="auto"/>
                                            <w:right w:val="none" w:sz="0" w:space="0" w:color="auto"/>
                                          </w:divBdr>
                                        </w:div>
                                      </w:divsChild>
                                    </w:div>
                                    <w:div w:id="1926188004">
                                      <w:marLeft w:val="0"/>
                                      <w:marRight w:val="0"/>
                                      <w:marTop w:val="0"/>
                                      <w:marBottom w:val="0"/>
                                      <w:divBdr>
                                        <w:top w:val="none" w:sz="0" w:space="0" w:color="auto"/>
                                        <w:left w:val="none" w:sz="0" w:space="0" w:color="auto"/>
                                        <w:bottom w:val="none" w:sz="0" w:space="0" w:color="auto"/>
                                        <w:right w:val="none" w:sz="0" w:space="0" w:color="auto"/>
                                      </w:divBdr>
                                      <w:divsChild>
                                        <w:div w:id="945582375">
                                          <w:marLeft w:val="0"/>
                                          <w:marRight w:val="0"/>
                                          <w:marTop w:val="0"/>
                                          <w:marBottom w:val="0"/>
                                          <w:divBdr>
                                            <w:top w:val="none" w:sz="0" w:space="0" w:color="auto"/>
                                            <w:left w:val="none" w:sz="0" w:space="0" w:color="auto"/>
                                            <w:bottom w:val="none" w:sz="0" w:space="0" w:color="auto"/>
                                            <w:right w:val="none" w:sz="0" w:space="0" w:color="auto"/>
                                          </w:divBdr>
                                        </w:div>
                                      </w:divsChild>
                                    </w:div>
                                    <w:div w:id="387653692">
                                      <w:marLeft w:val="0"/>
                                      <w:marRight w:val="0"/>
                                      <w:marTop w:val="0"/>
                                      <w:marBottom w:val="0"/>
                                      <w:divBdr>
                                        <w:top w:val="none" w:sz="0" w:space="0" w:color="auto"/>
                                        <w:left w:val="none" w:sz="0" w:space="0" w:color="auto"/>
                                        <w:bottom w:val="none" w:sz="0" w:space="0" w:color="auto"/>
                                        <w:right w:val="none" w:sz="0" w:space="0" w:color="auto"/>
                                      </w:divBdr>
                                      <w:divsChild>
                                        <w:div w:id="2088572937">
                                          <w:marLeft w:val="0"/>
                                          <w:marRight w:val="0"/>
                                          <w:marTop w:val="0"/>
                                          <w:marBottom w:val="0"/>
                                          <w:divBdr>
                                            <w:top w:val="none" w:sz="0" w:space="0" w:color="auto"/>
                                            <w:left w:val="none" w:sz="0" w:space="0" w:color="auto"/>
                                            <w:bottom w:val="none" w:sz="0" w:space="0" w:color="auto"/>
                                            <w:right w:val="none" w:sz="0" w:space="0" w:color="auto"/>
                                          </w:divBdr>
                                          <w:divsChild>
                                            <w:div w:id="20309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84856">
                          <w:marLeft w:val="0"/>
                          <w:marRight w:val="0"/>
                          <w:marTop w:val="0"/>
                          <w:marBottom w:val="0"/>
                          <w:divBdr>
                            <w:top w:val="none" w:sz="0" w:space="0" w:color="auto"/>
                            <w:left w:val="none" w:sz="0" w:space="0" w:color="auto"/>
                            <w:bottom w:val="none" w:sz="0" w:space="0" w:color="auto"/>
                            <w:right w:val="none" w:sz="0" w:space="0" w:color="auto"/>
                          </w:divBdr>
                        </w:div>
                        <w:div w:id="1134180051">
                          <w:marLeft w:val="0"/>
                          <w:marRight w:val="0"/>
                          <w:marTop w:val="0"/>
                          <w:marBottom w:val="0"/>
                          <w:divBdr>
                            <w:top w:val="none" w:sz="0" w:space="0" w:color="auto"/>
                            <w:left w:val="none" w:sz="0" w:space="0" w:color="auto"/>
                            <w:bottom w:val="none" w:sz="0" w:space="0" w:color="auto"/>
                            <w:right w:val="none" w:sz="0" w:space="0" w:color="auto"/>
                          </w:divBdr>
                          <w:divsChild>
                            <w:div w:id="1062217762">
                              <w:marLeft w:val="0"/>
                              <w:marRight w:val="0"/>
                              <w:marTop w:val="0"/>
                              <w:marBottom w:val="0"/>
                              <w:divBdr>
                                <w:top w:val="none" w:sz="0" w:space="0" w:color="auto"/>
                                <w:left w:val="none" w:sz="0" w:space="0" w:color="auto"/>
                                <w:bottom w:val="none" w:sz="0" w:space="0" w:color="auto"/>
                                <w:right w:val="none" w:sz="0" w:space="0" w:color="auto"/>
                              </w:divBdr>
                              <w:divsChild>
                                <w:div w:id="1861820189">
                                  <w:marLeft w:val="0"/>
                                  <w:marRight w:val="0"/>
                                  <w:marTop w:val="0"/>
                                  <w:marBottom w:val="0"/>
                                  <w:divBdr>
                                    <w:top w:val="none" w:sz="0" w:space="0" w:color="auto"/>
                                    <w:left w:val="none" w:sz="0" w:space="0" w:color="auto"/>
                                    <w:bottom w:val="none" w:sz="0" w:space="0" w:color="auto"/>
                                    <w:right w:val="none" w:sz="0" w:space="0" w:color="auto"/>
                                  </w:divBdr>
                                  <w:divsChild>
                                    <w:div w:id="814301515">
                                      <w:marLeft w:val="0"/>
                                      <w:marRight w:val="0"/>
                                      <w:marTop w:val="0"/>
                                      <w:marBottom w:val="0"/>
                                      <w:divBdr>
                                        <w:top w:val="none" w:sz="0" w:space="0" w:color="auto"/>
                                        <w:left w:val="none" w:sz="0" w:space="0" w:color="auto"/>
                                        <w:bottom w:val="none" w:sz="0" w:space="0" w:color="auto"/>
                                        <w:right w:val="none" w:sz="0" w:space="0" w:color="auto"/>
                                      </w:divBdr>
                                      <w:divsChild>
                                        <w:div w:id="733746425">
                                          <w:marLeft w:val="0"/>
                                          <w:marRight w:val="0"/>
                                          <w:marTop w:val="0"/>
                                          <w:marBottom w:val="0"/>
                                          <w:divBdr>
                                            <w:top w:val="none" w:sz="0" w:space="0" w:color="auto"/>
                                            <w:left w:val="none" w:sz="0" w:space="0" w:color="auto"/>
                                            <w:bottom w:val="none" w:sz="0" w:space="0" w:color="auto"/>
                                            <w:right w:val="none" w:sz="0" w:space="0" w:color="auto"/>
                                          </w:divBdr>
                                          <w:divsChild>
                                            <w:div w:id="2132746060">
                                              <w:marLeft w:val="0"/>
                                              <w:marRight w:val="0"/>
                                              <w:marTop w:val="0"/>
                                              <w:marBottom w:val="0"/>
                                              <w:divBdr>
                                                <w:top w:val="none" w:sz="0" w:space="0" w:color="auto"/>
                                                <w:left w:val="none" w:sz="0" w:space="0" w:color="auto"/>
                                                <w:bottom w:val="none" w:sz="0" w:space="0" w:color="auto"/>
                                                <w:right w:val="none" w:sz="0" w:space="0" w:color="auto"/>
                                              </w:divBdr>
                                              <w:divsChild>
                                                <w:div w:id="14098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838433">
                      <w:marLeft w:val="0"/>
                      <w:marRight w:val="0"/>
                      <w:marTop w:val="0"/>
                      <w:marBottom w:val="0"/>
                      <w:divBdr>
                        <w:top w:val="none" w:sz="0" w:space="0" w:color="auto"/>
                        <w:left w:val="none" w:sz="0" w:space="0" w:color="auto"/>
                        <w:bottom w:val="none" w:sz="0" w:space="0" w:color="auto"/>
                        <w:right w:val="none" w:sz="0" w:space="0" w:color="auto"/>
                      </w:divBdr>
                      <w:divsChild>
                        <w:div w:id="492572108">
                          <w:marLeft w:val="0"/>
                          <w:marRight w:val="0"/>
                          <w:marTop w:val="0"/>
                          <w:marBottom w:val="0"/>
                          <w:divBdr>
                            <w:top w:val="none" w:sz="0" w:space="0" w:color="auto"/>
                            <w:left w:val="none" w:sz="0" w:space="0" w:color="auto"/>
                            <w:bottom w:val="none" w:sz="0" w:space="0" w:color="auto"/>
                            <w:right w:val="none" w:sz="0" w:space="0" w:color="auto"/>
                          </w:divBdr>
                          <w:divsChild>
                            <w:div w:id="420297644">
                              <w:marLeft w:val="0"/>
                              <w:marRight w:val="0"/>
                              <w:marTop w:val="0"/>
                              <w:marBottom w:val="0"/>
                              <w:divBdr>
                                <w:top w:val="none" w:sz="0" w:space="0" w:color="auto"/>
                                <w:left w:val="none" w:sz="0" w:space="0" w:color="auto"/>
                                <w:bottom w:val="none" w:sz="0" w:space="0" w:color="auto"/>
                                <w:right w:val="none" w:sz="0" w:space="0" w:color="auto"/>
                              </w:divBdr>
                              <w:divsChild>
                                <w:div w:id="509872363">
                                  <w:marLeft w:val="0"/>
                                  <w:marRight w:val="0"/>
                                  <w:marTop w:val="0"/>
                                  <w:marBottom w:val="0"/>
                                  <w:divBdr>
                                    <w:top w:val="none" w:sz="0" w:space="0" w:color="auto"/>
                                    <w:left w:val="none" w:sz="0" w:space="0" w:color="auto"/>
                                    <w:bottom w:val="none" w:sz="0" w:space="0" w:color="auto"/>
                                    <w:right w:val="none" w:sz="0" w:space="0" w:color="auto"/>
                                  </w:divBdr>
                                  <w:divsChild>
                                    <w:div w:id="119677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209">
                              <w:marLeft w:val="0"/>
                              <w:marRight w:val="0"/>
                              <w:marTop w:val="0"/>
                              <w:marBottom w:val="0"/>
                              <w:divBdr>
                                <w:top w:val="none" w:sz="0" w:space="0" w:color="auto"/>
                                <w:left w:val="none" w:sz="0" w:space="0" w:color="auto"/>
                                <w:bottom w:val="none" w:sz="0" w:space="0" w:color="auto"/>
                                <w:right w:val="none" w:sz="0" w:space="0" w:color="auto"/>
                              </w:divBdr>
                              <w:divsChild>
                                <w:div w:id="1300069077">
                                  <w:marLeft w:val="0"/>
                                  <w:marRight w:val="0"/>
                                  <w:marTop w:val="0"/>
                                  <w:marBottom w:val="0"/>
                                  <w:divBdr>
                                    <w:top w:val="none" w:sz="0" w:space="0" w:color="auto"/>
                                    <w:left w:val="none" w:sz="0" w:space="0" w:color="auto"/>
                                    <w:bottom w:val="none" w:sz="0" w:space="0" w:color="auto"/>
                                    <w:right w:val="none" w:sz="0" w:space="0" w:color="auto"/>
                                  </w:divBdr>
                                </w:div>
                                <w:div w:id="2087073981">
                                  <w:marLeft w:val="0"/>
                                  <w:marRight w:val="0"/>
                                  <w:marTop w:val="0"/>
                                  <w:marBottom w:val="0"/>
                                  <w:divBdr>
                                    <w:top w:val="none" w:sz="0" w:space="0" w:color="auto"/>
                                    <w:left w:val="none" w:sz="0" w:space="0" w:color="auto"/>
                                    <w:bottom w:val="none" w:sz="0" w:space="0" w:color="auto"/>
                                    <w:right w:val="none" w:sz="0" w:space="0" w:color="auto"/>
                                  </w:divBdr>
                                </w:div>
                                <w:div w:id="1253473276">
                                  <w:marLeft w:val="0"/>
                                  <w:marRight w:val="0"/>
                                  <w:marTop w:val="0"/>
                                  <w:marBottom w:val="0"/>
                                  <w:divBdr>
                                    <w:top w:val="none" w:sz="0" w:space="0" w:color="auto"/>
                                    <w:left w:val="none" w:sz="0" w:space="0" w:color="auto"/>
                                    <w:bottom w:val="none" w:sz="0" w:space="0" w:color="auto"/>
                                    <w:right w:val="none" w:sz="0" w:space="0" w:color="auto"/>
                                  </w:divBdr>
                                </w:div>
                                <w:div w:id="570889089">
                                  <w:marLeft w:val="0"/>
                                  <w:marRight w:val="0"/>
                                  <w:marTop w:val="0"/>
                                  <w:marBottom w:val="0"/>
                                  <w:divBdr>
                                    <w:top w:val="none" w:sz="0" w:space="0" w:color="auto"/>
                                    <w:left w:val="none" w:sz="0" w:space="0" w:color="auto"/>
                                    <w:bottom w:val="none" w:sz="0" w:space="0" w:color="auto"/>
                                    <w:right w:val="none" w:sz="0" w:space="0" w:color="auto"/>
                                  </w:divBdr>
                                </w:div>
                                <w:div w:id="1041054663">
                                  <w:marLeft w:val="0"/>
                                  <w:marRight w:val="0"/>
                                  <w:marTop w:val="0"/>
                                  <w:marBottom w:val="0"/>
                                  <w:divBdr>
                                    <w:top w:val="none" w:sz="0" w:space="0" w:color="auto"/>
                                    <w:left w:val="none" w:sz="0" w:space="0" w:color="auto"/>
                                    <w:bottom w:val="none" w:sz="0" w:space="0" w:color="auto"/>
                                    <w:right w:val="none" w:sz="0" w:space="0" w:color="auto"/>
                                  </w:divBdr>
                                </w:div>
                                <w:div w:id="499079553">
                                  <w:marLeft w:val="0"/>
                                  <w:marRight w:val="0"/>
                                  <w:marTop w:val="0"/>
                                  <w:marBottom w:val="0"/>
                                  <w:divBdr>
                                    <w:top w:val="none" w:sz="0" w:space="0" w:color="auto"/>
                                    <w:left w:val="none" w:sz="0" w:space="0" w:color="auto"/>
                                    <w:bottom w:val="none" w:sz="0" w:space="0" w:color="auto"/>
                                    <w:right w:val="none" w:sz="0" w:space="0" w:color="auto"/>
                                  </w:divBdr>
                                  <w:divsChild>
                                    <w:div w:id="1805468803">
                                      <w:marLeft w:val="0"/>
                                      <w:marRight w:val="0"/>
                                      <w:marTop w:val="0"/>
                                      <w:marBottom w:val="0"/>
                                      <w:divBdr>
                                        <w:top w:val="none" w:sz="0" w:space="0" w:color="auto"/>
                                        <w:left w:val="none" w:sz="0" w:space="0" w:color="auto"/>
                                        <w:bottom w:val="none" w:sz="0" w:space="0" w:color="auto"/>
                                        <w:right w:val="none" w:sz="0" w:space="0" w:color="auto"/>
                                      </w:divBdr>
                                    </w:div>
                                    <w:div w:id="417866955">
                                      <w:marLeft w:val="0"/>
                                      <w:marRight w:val="0"/>
                                      <w:marTop w:val="0"/>
                                      <w:marBottom w:val="0"/>
                                      <w:divBdr>
                                        <w:top w:val="none" w:sz="0" w:space="0" w:color="auto"/>
                                        <w:left w:val="none" w:sz="0" w:space="0" w:color="auto"/>
                                        <w:bottom w:val="none" w:sz="0" w:space="0" w:color="auto"/>
                                        <w:right w:val="none" w:sz="0" w:space="0" w:color="auto"/>
                                      </w:divBdr>
                                    </w:div>
                                  </w:divsChild>
                                </w:div>
                                <w:div w:id="147379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graph.co.uk/culture/film/11308034/Why-Alicia-Vikander-could-be-the-actress-to-watch-in-2015.html" TargetMode="External"/><Relationship Id="rId3" Type="http://schemas.openxmlformats.org/officeDocument/2006/relationships/settings" Target="settings.xml"/><Relationship Id="rId7" Type="http://schemas.openxmlformats.org/officeDocument/2006/relationships/hyperlink" Target="http://www.telegraph.co.uk/journalists/tim-robe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telegraph.co.uk/culture/film/filmreviews/11182988/Testament-of-Youth-review-stirring.html" TargetMode="External"/><Relationship Id="rId4" Type="http://schemas.openxmlformats.org/officeDocument/2006/relationships/webSettings" Target="webSettings.xml"/><Relationship Id="rId9" Type="http://schemas.openxmlformats.org/officeDocument/2006/relationships/hyperlink" Target="http://www.telegraph.co.uk/culture/fil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2016-03-11T01:26:00Z</dcterms:created>
  <dcterms:modified xsi:type="dcterms:W3CDTF">2016-03-11T01:34:00Z</dcterms:modified>
</cp:coreProperties>
</file>