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E4" w:rsidRPr="00F2148C" w:rsidRDefault="00F2148C" w:rsidP="00F2148C">
      <w:pPr>
        <w:jc w:val="center"/>
        <w:rPr>
          <w:rFonts w:ascii="Times New Roman" w:hAnsi="Times New Roman" w:cs="Times New Roman"/>
          <w:b/>
          <w:sz w:val="28"/>
        </w:rPr>
      </w:pPr>
      <w:bookmarkStart w:id="0" w:name="_GoBack"/>
      <w:bookmarkEnd w:id="0"/>
      <w:r w:rsidRPr="00F2148C">
        <w:rPr>
          <w:rFonts w:ascii="Times New Roman" w:hAnsi="Times New Roman" w:cs="Times New Roman"/>
          <w:b/>
          <w:sz w:val="28"/>
        </w:rPr>
        <w:t>Beyond the 5-Paragraph Essay: How to Structure Your Profile</w:t>
      </w:r>
    </w:p>
    <w:p w:rsidR="00F2148C" w:rsidRPr="00F2148C" w:rsidRDefault="00F2148C">
      <w:pPr>
        <w:rPr>
          <w:rFonts w:ascii="Times New Roman" w:hAnsi="Times New Roman" w:cs="Times New Roman"/>
          <w:sz w:val="24"/>
        </w:rPr>
      </w:pPr>
      <w:r w:rsidRPr="00F2148C">
        <w:rPr>
          <w:rFonts w:ascii="Times New Roman" w:hAnsi="Times New Roman" w:cs="Times New Roman"/>
          <w:b/>
          <w:sz w:val="24"/>
        </w:rPr>
        <w:t>Overview</w:t>
      </w:r>
      <w:r w:rsidRPr="00F2148C">
        <w:rPr>
          <w:rFonts w:ascii="Times New Roman" w:hAnsi="Times New Roman" w:cs="Times New Roman"/>
          <w:sz w:val="24"/>
        </w:rPr>
        <w:t>: You have picked an interview subject, written questions for the interview, and maybe conducted the interview. The next step is to decide on an organizational strategy for the essay you will write based on the interview transcript.</w:t>
      </w:r>
    </w:p>
    <w:p w:rsidR="00F2148C" w:rsidRPr="00F2148C" w:rsidRDefault="00F2148C" w:rsidP="00F2148C">
      <w:pPr>
        <w:rPr>
          <w:rFonts w:ascii="Times New Roman" w:hAnsi="Times New Roman" w:cs="Times New Roman"/>
          <w:sz w:val="24"/>
        </w:rPr>
      </w:pPr>
      <w:r w:rsidRPr="00F2148C">
        <w:rPr>
          <w:rFonts w:ascii="Times New Roman" w:hAnsi="Times New Roman" w:cs="Times New Roman"/>
          <w:b/>
          <w:sz w:val="24"/>
        </w:rPr>
        <w:t>Basic Strategy</w:t>
      </w:r>
      <w:r w:rsidR="002F00BF">
        <w:rPr>
          <w:rFonts w:ascii="Times New Roman" w:hAnsi="Times New Roman" w:cs="Times New Roman"/>
          <w:b/>
          <w:sz w:val="24"/>
        </w:rPr>
        <w:t xml:space="preserve"> for deciding on a structure</w:t>
      </w:r>
      <w:r w:rsidRPr="00F2148C">
        <w:rPr>
          <w:rFonts w:ascii="Times New Roman" w:hAnsi="Times New Roman" w:cs="Times New Roman"/>
          <w:sz w:val="24"/>
        </w:rPr>
        <w:t>: Think in sections</w:t>
      </w:r>
      <w:r w:rsidR="002F00BF">
        <w:rPr>
          <w:rFonts w:ascii="Times New Roman" w:hAnsi="Times New Roman" w:cs="Times New Roman"/>
          <w:sz w:val="24"/>
        </w:rPr>
        <w:t>--</w:t>
      </w:r>
      <w:r w:rsidRPr="002F00BF">
        <w:rPr>
          <w:rFonts w:ascii="Times New Roman" w:hAnsi="Times New Roman" w:cs="Times New Roman"/>
          <w:sz w:val="24"/>
          <w:u w:val="single"/>
        </w:rPr>
        <w:t>paragraph blocks, not paragraphs</w:t>
      </w:r>
      <w:r w:rsidR="002F00BF">
        <w:rPr>
          <w:rFonts w:ascii="Times New Roman" w:hAnsi="Times New Roman" w:cs="Times New Roman"/>
          <w:sz w:val="24"/>
        </w:rPr>
        <w:t>--</w:t>
      </w:r>
      <w:r w:rsidRPr="00F2148C">
        <w:rPr>
          <w:rFonts w:ascii="Times New Roman" w:hAnsi="Times New Roman" w:cs="Times New Roman"/>
          <w:sz w:val="24"/>
        </w:rPr>
        <w:t>and think about what each section needs to accomplish.</w:t>
      </w:r>
      <w:r w:rsidR="009F0DF9">
        <w:rPr>
          <w:rFonts w:ascii="Times New Roman" w:hAnsi="Times New Roman" w:cs="Times New Roman"/>
          <w:sz w:val="24"/>
        </w:rPr>
        <w:t xml:space="preserve"> </w:t>
      </w:r>
      <w:r w:rsidRPr="00F2148C">
        <w:rPr>
          <w:rFonts w:ascii="Times New Roman" w:hAnsi="Times New Roman" w:cs="Times New Roman"/>
          <w:sz w:val="24"/>
        </w:rPr>
        <w:t>Your text has 2 patterns on pp. 203-4</w:t>
      </w:r>
      <w:r w:rsidR="009F0DF9">
        <w:rPr>
          <w:rFonts w:ascii="Times New Roman" w:hAnsi="Times New Roman" w:cs="Times New Roman"/>
          <w:sz w:val="24"/>
        </w:rPr>
        <w:t xml:space="preserve"> (adapted below). The only difference is the middle section</w:t>
      </w:r>
      <w:r w:rsidR="002F00BF">
        <w:rPr>
          <w:rFonts w:ascii="Times New Roman" w:hAnsi="Times New Roman" w:cs="Times New Roman"/>
          <w:sz w:val="24"/>
        </w:rPr>
        <w:t xml:space="preserve">, one being structured primarily as a </w:t>
      </w:r>
      <w:r w:rsidR="002F00BF" w:rsidRPr="002F00BF">
        <w:rPr>
          <w:rFonts w:ascii="Times New Roman" w:hAnsi="Times New Roman" w:cs="Times New Roman"/>
          <w:sz w:val="24"/>
          <w:u w:val="single"/>
        </w:rPr>
        <w:t>narrative</w:t>
      </w:r>
      <w:r w:rsidR="002F00BF">
        <w:rPr>
          <w:rFonts w:ascii="Times New Roman" w:hAnsi="Times New Roman" w:cs="Times New Roman"/>
          <w:sz w:val="24"/>
        </w:rPr>
        <w:t xml:space="preserve">, the other emphasizing </w:t>
      </w:r>
      <w:r w:rsidR="002F00BF" w:rsidRPr="002F00BF">
        <w:rPr>
          <w:rFonts w:ascii="Times New Roman" w:hAnsi="Times New Roman" w:cs="Times New Roman"/>
          <w:sz w:val="24"/>
          <w:u w:val="single"/>
        </w:rPr>
        <w:t>description</w:t>
      </w:r>
      <w:r w:rsidR="009F0DF9">
        <w:rPr>
          <w:rFonts w:ascii="Times New Roman" w:hAnsi="Times New Roman" w:cs="Times New Roman"/>
          <w:sz w:val="24"/>
        </w:rPr>
        <w:t>. Below is a synthesis</w:t>
      </w:r>
    </w:p>
    <w:p w:rsidR="00F2148C" w:rsidRDefault="00F2148C" w:rsidP="00F2148C">
      <w:pPr>
        <w:pStyle w:val="ListParagraph"/>
        <w:numPr>
          <w:ilvl w:val="0"/>
          <w:numId w:val="1"/>
        </w:numPr>
        <w:rPr>
          <w:rFonts w:ascii="Times New Roman" w:hAnsi="Times New Roman" w:cs="Times New Roman"/>
          <w:sz w:val="24"/>
        </w:rPr>
      </w:pPr>
      <w:r w:rsidRPr="00F2148C">
        <w:rPr>
          <w:rFonts w:ascii="Times New Roman" w:hAnsi="Times New Roman" w:cs="Times New Roman"/>
          <w:b/>
          <w:sz w:val="24"/>
        </w:rPr>
        <w:t>Opening section</w:t>
      </w:r>
      <w:r w:rsidRPr="00F2148C">
        <w:rPr>
          <w:rFonts w:ascii="Times New Roman" w:hAnsi="Times New Roman" w:cs="Times New Roman"/>
          <w:sz w:val="24"/>
        </w:rPr>
        <w:t>: Must capture your audience’s attention, introduce your topic, provide any background</w:t>
      </w:r>
      <w:r>
        <w:rPr>
          <w:rFonts w:ascii="Times New Roman" w:hAnsi="Times New Roman" w:cs="Times New Roman"/>
          <w:sz w:val="24"/>
        </w:rPr>
        <w:t xml:space="preserve"> that is necessary to understand your essay.</w:t>
      </w:r>
    </w:p>
    <w:p w:rsidR="00F2148C" w:rsidRDefault="00F2148C" w:rsidP="00F2148C">
      <w:pPr>
        <w:pStyle w:val="ListParagraph"/>
        <w:ind w:left="1080"/>
        <w:rPr>
          <w:rFonts w:ascii="Times New Roman" w:hAnsi="Times New Roman" w:cs="Times New Roman"/>
          <w:sz w:val="24"/>
        </w:rPr>
      </w:pPr>
    </w:p>
    <w:p w:rsidR="00F2148C" w:rsidRDefault="00F2148C" w:rsidP="00F2148C">
      <w:pPr>
        <w:pStyle w:val="ListParagraph"/>
        <w:numPr>
          <w:ilvl w:val="0"/>
          <w:numId w:val="1"/>
        </w:numPr>
        <w:rPr>
          <w:rFonts w:ascii="Times New Roman" w:hAnsi="Times New Roman" w:cs="Times New Roman"/>
          <w:sz w:val="24"/>
        </w:rPr>
      </w:pPr>
      <w:r>
        <w:rPr>
          <w:rFonts w:ascii="Times New Roman" w:hAnsi="Times New Roman" w:cs="Times New Roman"/>
          <w:b/>
          <w:sz w:val="24"/>
        </w:rPr>
        <w:t>Middle section</w:t>
      </w:r>
      <w:r w:rsidRPr="00F2148C">
        <w:rPr>
          <w:rFonts w:ascii="Times New Roman" w:hAnsi="Times New Roman" w:cs="Times New Roman"/>
          <w:sz w:val="24"/>
        </w:rPr>
        <w:t>:</w:t>
      </w:r>
      <w:r>
        <w:rPr>
          <w:rFonts w:ascii="Times New Roman" w:hAnsi="Times New Roman" w:cs="Times New Roman"/>
          <w:b/>
          <w:sz w:val="24"/>
        </w:rPr>
        <w:t xml:space="preserve"> </w:t>
      </w:r>
      <w:r w:rsidRPr="00F2148C">
        <w:rPr>
          <w:rFonts w:ascii="Times New Roman" w:hAnsi="Times New Roman" w:cs="Times New Roman"/>
          <w:sz w:val="24"/>
        </w:rPr>
        <w:t>Presents</w:t>
      </w:r>
      <w:r>
        <w:rPr>
          <w:rFonts w:ascii="Times New Roman" w:hAnsi="Times New Roman" w:cs="Times New Roman"/>
          <w:sz w:val="24"/>
        </w:rPr>
        <w:t xml:space="preserve"> </w:t>
      </w:r>
      <w:r w:rsidR="009F0DF9">
        <w:rPr>
          <w:rFonts w:ascii="Times New Roman" w:hAnsi="Times New Roman" w:cs="Times New Roman"/>
          <w:sz w:val="24"/>
        </w:rPr>
        <w:t xml:space="preserve">details and analysis about </w:t>
      </w:r>
      <w:r>
        <w:rPr>
          <w:rFonts w:ascii="Times New Roman" w:hAnsi="Times New Roman" w:cs="Times New Roman"/>
          <w:sz w:val="24"/>
        </w:rPr>
        <w:t>your interview subject in a way that makes it come to life. Might include the following:</w:t>
      </w:r>
    </w:p>
    <w:p w:rsidR="00F2148C" w:rsidRDefault="00F2148C" w:rsidP="00F2148C">
      <w:pPr>
        <w:pStyle w:val="ListParagraph"/>
        <w:numPr>
          <w:ilvl w:val="0"/>
          <w:numId w:val="2"/>
        </w:numPr>
        <w:rPr>
          <w:rFonts w:ascii="Times New Roman" w:hAnsi="Times New Roman" w:cs="Times New Roman"/>
          <w:sz w:val="24"/>
        </w:rPr>
      </w:pPr>
      <w:r>
        <w:rPr>
          <w:rFonts w:ascii="Times New Roman" w:hAnsi="Times New Roman" w:cs="Times New Roman"/>
          <w:sz w:val="24"/>
        </w:rPr>
        <w:t>Description of person(s), places, objects essential to the story</w:t>
      </w:r>
    </w:p>
    <w:p w:rsidR="00F2148C" w:rsidRDefault="00F2148C" w:rsidP="00F2148C">
      <w:pPr>
        <w:pStyle w:val="ListParagraph"/>
        <w:numPr>
          <w:ilvl w:val="0"/>
          <w:numId w:val="2"/>
        </w:numPr>
        <w:rPr>
          <w:rFonts w:ascii="Times New Roman" w:hAnsi="Times New Roman" w:cs="Times New Roman"/>
          <w:sz w:val="24"/>
        </w:rPr>
      </w:pPr>
      <w:r>
        <w:rPr>
          <w:rFonts w:ascii="Times New Roman" w:hAnsi="Times New Roman" w:cs="Times New Roman"/>
          <w:sz w:val="24"/>
        </w:rPr>
        <w:t>Characteristics of the profile subject and/or the group he/she belongs to.</w:t>
      </w:r>
    </w:p>
    <w:p w:rsidR="00E068E6" w:rsidRDefault="00F2148C" w:rsidP="00E068E6">
      <w:pPr>
        <w:pStyle w:val="ListParagraph"/>
        <w:numPr>
          <w:ilvl w:val="0"/>
          <w:numId w:val="2"/>
        </w:numPr>
        <w:rPr>
          <w:rFonts w:ascii="Times New Roman" w:hAnsi="Times New Roman" w:cs="Times New Roman"/>
          <w:sz w:val="24"/>
        </w:rPr>
      </w:pPr>
      <w:r>
        <w:rPr>
          <w:rFonts w:ascii="Times New Roman" w:hAnsi="Times New Roman" w:cs="Times New Roman"/>
          <w:sz w:val="24"/>
        </w:rPr>
        <w:t>Anecdotes that provide insights, impressions</w:t>
      </w:r>
      <w:r w:rsidR="009F0DF9">
        <w:rPr>
          <w:rFonts w:ascii="Times New Roman" w:hAnsi="Times New Roman" w:cs="Times New Roman"/>
          <w:sz w:val="24"/>
        </w:rPr>
        <w:t xml:space="preserve"> of the person or group</w:t>
      </w:r>
    </w:p>
    <w:p w:rsidR="00F14204" w:rsidRPr="00E068E6" w:rsidRDefault="00F14204" w:rsidP="00E068E6">
      <w:pPr>
        <w:pStyle w:val="ListParagraph"/>
        <w:numPr>
          <w:ilvl w:val="0"/>
          <w:numId w:val="2"/>
        </w:numPr>
        <w:rPr>
          <w:rFonts w:ascii="Times New Roman" w:hAnsi="Times New Roman" w:cs="Times New Roman"/>
          <w:sz w:val="24"/>
        </w:rPr>
      </w:pPr>
      <w:r>
        <w:rPr>
          <w:rFonts w:ascii="Times New Roman" w:hAnsi="Times New Roman" w:cs="Times New Roman"/>
          <w:sz w:val="24"/>
        </w:rPr>
        <w:t>Dialogue from the interview subject and/or others</w:t>
      </w:r>
    </w:p>
    <w:p w:rsidR="009F0DF9" w:rsidRDefault="009F0DF9" w:rsidP="00F2148C">
      <w:pPr>
        <w:pStyle w:val="ListParagraph"/>
        <w:numPr>
          <w:ilvl w:val="0"/>
          <w:numId w:val="2"/>
        </w:numPr>
        <w:rPr>
          <w:rFonts w:ascii="Times New Roman" w:hAnsi="Times New Roman" w:cs="Times New Roman"/>
          <w:sz w:val="24"/>
        </w:rPr>
      </w:pPr>
      <w:r>
        <w:rPr>
          <w:rFonts w:ascii="Times New Roman" w:hAnsi="Times New Roman" w:cs="Times New Roman"/>
          <w:sz w:val="24"/>
        </w:rPr>
        <w:t>Further background information needed to understand the group (this might come from outside research, including quoting of experts)</w:t>
      </w:r>
    </w:p>
    <w:p w:rsidR="00F2148C" w:rsidRDefault="00F2148C" w:rsidP="00F2148C">
      <w:pPr>
        <w:pStyle w:val="ListParagraph"/>
        <w:numPr>
          <w:ilvl w:val="0"/>
          <w:numId w:val="2"/>
        </w:numPr>
        <w:rPr>
          <w:rFonts w:ascii="Times New Roman" w:hAnsi="Times New Roman" w:cs="Times New Roman"/>
          <w:sz w:val="24"/>
        </w:rPr>
      </w:pPr>
      <w:r>
        <w:rPr>
          <w:rFonts w:ascii="Times New Roman" w:hAnsi="Times New Roman" w:cs="Times New Roman"/>
          <w:sz w:val="24"/>
        </w:rPr>
        <w:t>Insights/anal</w:t>
      </w:r>
      <w:r w:rsidR="009F0DF9">
        <w:rPr>
          <w:rFonts w:ascii="Times New Roman" w:hAnsi="Times New Roman" w:cs="Times New Roman"/>
          <w:sz w:val="24"/>
        </w:rPr>
        <w:t xml:space="preserve">ysis drawn from the information and/or </w:t>
      </w:r>
      <w:r>
        <w:rPr>
          <w:rFonts w:ascii="Times New Roman" w:hAnsi="Times New Roman" w:cs="Times New Roman"/>
          <w:sz w:val="24"/>
        </w:rPr>
        <w:t>incidents</w:t>
      </w:r>
    </w:p>
    <w:p w:rsidR="00F2148C" w:rsidRPr="00F2148C" w:rsidRDefault="00F2148C" w:rsidP="00F2148C">
      <w:pPr>
        <w:pStyle w:val="ListParagraph"/>
        <w:ind w:left="1800"/>
        <w:rPr>
          <w:rFonts w:ascii="Times New Roman" w:hAnsi="Times New Roman" w:cs="Times New Roman"/>
          <w:sz w:val="24"/>
        </w:rPr>
      </w:pPr>
    </w:p>
    <w:p w:rsidR="00F2148C" w:rsidRDefault="00F2148C" w:rsidP="00F2148C">
      <w:pPr>
        <w:pStyle w:val="ListParagraph"/>
        <w:numPr>
          <w:ilvl w:val="0"/>
          <w:numId w:val="1"/>
        </w:numPr>
        <w:rPr>
          <w:rFonts w:ascii="Times New Roman" w:hAnsi="Times New Roman" w:cs="Times New Roman"/>
          <w:sz w:val="24"/>
        </w:rPr>
      </w:pPr>
      <w:r>
        <w:rPr>
          <w:rFonts w:ascii="Times New Roman" w:hAnsi="Times New Roman" w:cs="Times New Roman"/>
          <w:b/>
          <w:sz w:val="24"/>
        </w:rPr>
        <w:t>Closing section</w:t>
      </w:r>
      <w:r w:rsidRPr="00F2148C">
        <w:rPr>
          <w:rFonts w:ascii="Times New Roman" w:hAnsi="Times New Roman" w:cs="Times New Roman"/>
          <w:sz w:val="24"/>
        </w:rPr>
        <w:t>:</w:t>
      </w:r>
      <w:r>
        <w:rPr>
          <w:rFonts w:ascii="Times New Roman" w:hAnsi="Times New Roman" w:cs="Times New Roman"/>
          <w:sz w:val="24"/>
        </w:rPr>
        <w:t xml:space="preserve"> </w:t>
      </w:r>
      <w:r w:rsidR="009F0DF9">
        <w:rPr>
          <w:rFonts w:ascii="Times New Roman" w:hAnsi="Times New Roman" w:cs="Times New Roman"/>
          <w:sz w:val="24"/>
        </w:rPr>
        <w:t>Articulates your dominant impression with any insights you have gained from the interview about this individual and maybe others in the same group. To leave a strong impression with the reader, you might close with the following:</w:t>
      </w:r>
    </w:p>
    <w:p w:rsidR="009F0DF9" w:rsidRDefault="009F0DF9" w:rsidP="009F0DF9">
      <w:pPr>
        <w:pStyle w:val="ListParagraph"/>
        <w:numPr>
          <w:ilvl w:val="0"/>
          <w:numId w:val="3"/>
        </w:numPr>
        <w:rPr>
          <w:rFonts w:ascii="Times New Roman" w:hAnsi="Times New Roman" w:cs="Times New Roman"/>
          <w:sz w:val="24"/>
        </w:rPr>
      </w:pPr>
      <w:r>
        <w:rPr>
          <w:rFonts w:ascii="Times New Roman" w:hAnsi="Times New Roman" w:cs="Times New Roman"/>
          <w:sz w:val="24"/>
        </w:rPr>
        <w:t>A strong quote that sums up a main idea</w:t>
      </w:r>
    </w:p>
    <w:p w:rsidR="009F0DF9" w:rsidRDefault="009F0DF9" w:rsidP="009F0DF9">
      <w:pPr>
        <w:pStyle w:val="ListParagraph"/>
        <w:numPr>
          <w:ilvl w:val="0"/>
          <w:numId w:val="3"/>
        </w:numPr>
        <w:rPr>
          <w:rFonts w:ascii="Times New Roman" w:hAnsi="Times New Roman" w:cs="Times New Roman"/>
          <w:sz w:val="24"/>
        </w:rPr>
      </w:pPr>
      <w:r>
        <w:rPr>
          <w:rFonts w:ascii="Times New Roman" w:hAnsi="Times New Roman" w:cs="Times New Roman"/>
          <w:sz w:val="24"/>
        </w:rPr>
        <w:t>An incident that illustrates an important theme</w:t>
      </w:r>
    </w:p>
    <w:p w:rsidR="009F0DF9" w:rsidRDefault="009F0DF9" w:rsidP="009F0DF9">
      <w:pPr>
        <w:pStyle w:val="ListParagraph"/>
        <w:numPr>
          <w:ilvl w:val="0"/>
          <w:numId w:val="3"/>
        </w:numPr>
        <w:rPr>
          <w:rFonts w:ascii="Times New Roman" w:hAnsi="Times New Roman" w:cs="Times New Roman"/>
          <w:sz w:val="24"/>
        </w:rPr>
      </w:pPr>
      <w:r>
        <w:rPr>
          <w:rFonts w:ascii="Times New Roman" w:hAnsi="Times New Roman" w:cs="Times New Roman"/>
          <w:sz w:val="24"/>
        </w:rPr>
        <w:t>A description that underlines a key impression</w:t>
      </w:r>
    </w:p>
    <w:p w:rsidR="009F0DF9" w:rsidRDefault="009F0DF9" w:rsidP="009F0DF9">
      <w:pPr>
        <w:pStyle w:val="ListParagraph"/>
        <w:numPr>
          <w:ilvl w:val="0"/>
          <w:numId w:val="3"/>
        </w:numPr>
        <w:rPr>
          <w:rFonts w:ascii="Times New Roman" w:hAnsi="Times New Roman" w:cs="Times New Roman"/>
          <w:sz w:val="24"/>
        </w:rPr>
      </w:pPr>
      <w:r>
        <w:rPr>
          <w:rFonts w:ascii="Times New Roman" w:hAnsi="Times New Roman" w:cs="Times New Roman"/>
          <w:sz w:val="24"/>
        </w:rPr>
        <w:t>Something that looks toward the future implications of the story</w:t>
      </w:r>
      <w:r w:rsidR="00F74FEE">
        <w:rPr>
          <w:rFonts w:ascii="Times New Roman" w:hAnsi="Times New Roman" w:cs="Times New Roman"/>
          <w:sz w:val="24"/>
        </w:rPr>
        <w:t>, particularly as it relates to the audience</w:t>
      </w:r>
    </w:p>
    <w:p w:rsidR="009F0DF9" w:rsidRDefault="00E068E6" w:rsidP="009F0DF9">
      <w:pPr>
        <w:rPr>
          <w:rFonts w:ascii="Times New Roman" w:hAnsi="Times New Roman" w:cs="Times New Roman"/>
          <w:sz w:val="24"/>
        </w:rPr>
      </w:pPr>
      <w:r w:rsidRPr="00E068E6">
        <w:rPr>
          <w:rFonts w:ascii="Times New Roman" w:hAnsi="Times New Roman" w:cs="Times New Roman"/>
          <w:b/>
          <w:sz w:val="24"/>
        </w:rPr>
        <w:t>Variations</w:t>
      </w:r>
      <w:r w:rsidR="00F74FEE">
        <w:rPr>
          <w:rFonts w:ascii="Times New Roman" w:hAnsi="Times New Roman" w:cs="Times New Roman"/>
          <w:b/>
          <w:sz w:val="24"/>
        </w:rPr>
        <w:t xml:space="preserve"> of Structural Form</w:t>
      </w:r>
      <w:r>
        <w:rPr>
          <w:rFonts w:ascii="Times New Roman" w:hAnsi="Times New Roman" w:cs="Times New Roman"/>
          <w:sz w:val="24"/>
        </w:rPr>
        <w:t>:</w:t>
      </w:r>
      <w:r w:rsidR="00F74FEE">
        <w:rPr>
          <w:rFonts w:ascii="Times New Roman" w:hAnsi="Times New Roman" w:cs="Times New Roman"/>
          <w:sz w:val="24"/>
        </w:rPr>
        <w:t xml:space="preserve"> Posted on the course website are several examples of profiles from “the real world.” These are used for the examples below.</w:t>
      </w:r>
    </w:p>
    <w:p w:rsidR="00E068E6" w:rsidRPr="00F74FEE" w:rsidRDefault="00E068E6" w:rsidP="00F14204">
      <w:pPr>
        <w:ind w:firstLine="720"/>
        <w:rPr>
          <w:rFonts w:ascii="Times New Roman" w:hAnsi="Times New Roman" w:cs="Times New Roman"/>
          <w:sz w:val="24"/>
          <w:u w:val="single"/>
        </w:rPr>
      </w:pPr>
      <w:r w:rsidRPr="00E068E6">
        <w:rPr>
          <w:rFonts w:ascii="Times New Roman" w:hAnsi="Times New Roman" w:cs="Times New Roman"/>
          <w:b/>
          <w:sz w:val="24"/>
        </w:rPr>
        <w:t>Transcript Style</w:t>
      </w:r>
      <w:r>
        <w:rPr>
          <w:rFonts w:ascii="Times New Roman" w:hAnsi="Times New Roman" w:cs="Times New Roman"/>
          <w:sz w:val="24"/>
        </w:rPr>
        <w:t>: Often interviews are published essentially as transcripts, with the questions as they were asked (often in bold) and the answers directly quoted. Usually there is an introductory paragraph or two in the writer’s own voice setting it up. Usually the writer also edits the quoted material for brevity, trimming wordy bits.</w:t>
      </w:r>
      <w:r w:rsidR="00F74FEE">
        <w:rPr>
          <w:rFonts w:ascii="Times New Roman" w:hAnsi="Times New Roman" w:cs="Times New Roman"/>
          <w:sz w:val="24"/>
        </w:rPr>
        <w:t xml:space="preserve"> </w:t>
      </w:r>
      <w:r w:rsidRPr="00F74FEE">
        <w:rPr>
          <w:rFonts w:ascii="Times New Roman" w:hAnsi="Times New Roman" w:cs="Times New Roman"/>
          <w:sz w:val="24"/>
          <w:u w:val="single"/>
        </w:rPr>
        <w:t>Examples</w:t>
      </w:r>
      <w:r>
        <w:rPr>
          <w:rFonts w:ascii="Times New Roman" w:hAnsi="Times New Roman" w:cs="Times New Roman"/>
          <w:sz w:val="24"/>
        </w:rPr>
        <w:t xml:space="preserve">: </w:t>
      </w:r>
      <w:r w:rsidRPr="00F74FEE">
        <w:rPr>
          <w:rFonts w:ascii="Times New Roman" w:hAnsi="Times New Roman" w:cs="Times New Roman"/>
          <w:i/>
          <w:sz w:val="24"/>
        </w:rPr>
        <w:t>Yes, Chef</w:t>
      </w:r>
      <w:r>
        <w:rPr>
          <w:rFonts w:ascii="Times New Roman" w:hAnsi="Times New Roman" w:cs="Times New Roman"/>
          <w:sz w:val="24"/>
        </w:rPr>
        <w:t xml:space="preserve"> book review</w:t>
      </w:r>
      <w:r w:rsidR="00F74FEE">
        <w:rPr>
          <w:rFonts w:ascii="Times New Roman" w:hAnsi="Times New Roman" w:cs="Times New Roman"/>
          <w:sz w:val="24"/>
        </w:rPr>
        <w:t xml:space="preserve"> and “The Amish Project</w:t>
      </w:r>
      <w:r>
        <w:rPr>
          <w:rFonts w:ascii="Times New Roman" w:hAnsi="Times New Roman" w:cs="Times New Roman"/>
          <w:sz w:val="24"/>
        </w:rPr>
        <w:t>.</w:t>
      </w:r>
      <w:r w:rsidR="00F74FEE">
        <w:rPr>
          <w:rFonts w:ascii="Times New Roman" w:hAnsi="Times New Roman" w:cs="Times New Roman"/>
          <w:sz w:val="24"/>
        </w:rPr>
        <w:t xml:space="preserve">” </w:t>
      </w:r>
      <w:r w:rsidR="00F74FEE">
        <w:rPr>
          <w:rFonts w:ascii="Times New Roman" w:hAnsi="Times New Roman" w:cs="Times New Roman"/>
          <w:sz w:val="24"/>
          <w:u w:val="single"/>
        </w:rPr>
        <w:t>NOTE: This is not an acceptable option for you in this assignment—too easy.</w:t>
      </w:r>
    </w:p>
    <w:p w:rsidR="00E068E6" w:rsidRDefault="00E068E6" w:rsidP="00F14204">
      <w:pPr>
        <w:ind w:firstLine="720"/>
        <w:rPr>
          <w:rFonts w:ascii="Times New Roman" w:hAnsi="Times New Roman" w:cs="Times New Roman"/>
          <w:sz w:val="24"/>
        </w:rPr>
      </w:pPr>
      <w:r w:rsidRPr="00E068E6">
        <w:rPr>
          <w:rFonts w:ascii="Times New Roman" w:hAnsi="Times New Roman" w:cs="Times New Roman"/>
          <w:b/>
          <w:sz w:val="24"/>
        </w:rPr>
        <w:t>Subheadings</w:t>
      </w:r>
      <w:r>
        <w:rPr>
          <w:rFonts w:ascii="Times New Roman" w:hAnsi="Times New Roman" w:cs="Times New Roman"/>
          <w:sz w:val="24"/>
        </w:rPr>
        <w:t>: Sometimes the essay’s sections are highlighted with subheadings that shape the mate</w:t>
      </w:r>
      <w:r w:rsidR="00F74FEE">
        <w:rPr>
          <w:rFonts w:ascii="Times New Roman" w:hAnsi="Times New Roman" w:cs="Times New Roman"/>
          <w:sz w:val="24"/>
        </w:rPr>
        <w:t xml:space="preserve">rial for a particular audience, turning the piece into a “how to,” for example. </w:t>
      </w:r>
      <w:r w:rsidR="00F74FEE" w:rsidRPr="00F74FEE">
        <w:rPr>
          <w:rFonts w:ascii="Times New Roman" w:hAnsi="Times New Roman" w:cs="Times New Roman"/>
          <w:sz w:val="24"/>
          <w:u w:val="single"/>
        </w:rPr>
        <w:lastRenderedPageBreak/>
        <w:t>Example</w:t>
      </w:r>
      <w:r w:rsidR="00F74FEE">
        <w:rPr>
          <w:rFonts w:ascii="Times New Roman" w:hAnsi="Times New Roman" w:cs="Times New Roman"/>
          <w:sz w:val="24"/>
        </w:rPr>
        <w:t>: The “Mompreneur” story that turns the profile subject’s s</w:t>
      </w:r>
      <w:r w:rsidR="002F00BF">
        <w:rPr>
          <w:rFonts w:ascii="Times New Roman" w:hAnsi="Times New Roman" w:cs="Times New Roman"/>
          <w:sz w:val="24"/>
        </w:rPr>
        <w:t xml:space="preserve">tory into a </w:t>
      </w:r>
      <w:r w:rsidR="00F74FEE">
        <w:rPr>
          <w:rFonts w:ascii="Times New Roman" w:hAnsi="Times New Roman" w:cs="Times New Roman"/>
          <w:sz w:val="24"/>
        </w:rPr>
        <w:t>template for other would-be “mompreneurs.”</w:t>
      </w:r>
    </w:p>
    <w:p w:rsidR="00F14204" w:rsidRDefault="00F74FEE" w:rsidP="00F14204">
      <w:pPr>
        <w:ind w:firstLine="720"/>
        <w:rPr>
          <w:rFonts w:ascii="Times New Roman" w:hAnsi="Times New Roman" w:cs="Times New Roman"/>
          <w:sz w:val="24"/>
        </w:rPr>
      </w:pPr>
      <w:r>
        <w:rPr>
          <w:rFonts w:ascii="Times New Roman" w:hAnsi="Times New Roman" w:cs="Times New Roman"/>
          <w:b/>
          <w:sz w:val="24"/>
        </w:rPr>
        <w:t>Dual or Multiple-person Profile:</w:t>
      </w:r>
      <w:r>
        <w:rPr>
          <w:rFonts w:ascii="Times New Roman" w:hAnsi="Times New Roman" w:cs="Times New Roman"/>
          <w:sz w:val="24"/>
        </w:rPr>
        <w:t xml:space="preserve"> When more than one person is being </w:t>
      </w:r>
      <w:r w:rsidR="00F14204">
        <w:rPr>
          <w:rFonts w:ascii="Times New Roman" w:hAnsi="Times New Roman" w:cs="Times New Roman"/>
          <w:sz w:val="24"/>
        </w:rPr>
        <w:t>profiled, the writer can organize the material in various ways.</w:t>
      </w:r>
    </w:p>
    <w:p w:rsidR="00F14204" w:rsidRDefault="00F74FEE" w:rsidP="00F14204">
      <w:pPr>
        <w:ind w:firstLine="720"/>
        <w:rPr>
          <w:rFonts w:ascii="Times New Roman" w:hAnsi="Times New Roman" w:cs="Times New Roman"/>
          <w:sz w:val="24"/>
        </w:rPr>
      </w:pPr>
      <w:r>
        <w:rPr>
          <w:rFonts w:ascii="Times New Roman" w:hAnsi="Times New Roman" w:cs="Times New Roman"/>
          <w:sz w:val="24"/>
        </w:rPr>
        <w:t xml:space="preserve">a) </w:t>
      </w:r>
      <w:r w:rsidR="00F14204">
        <w:rPr>
          <w:rFonts w:ascii="Times New Roman" w:hAnsi="Times New Roman" w:cs="Times New Roman"/>
          <w:sz w:val="24"/>
        </w:rPr>
        <w:t>T</w:t>
      </w:r>
      <w:r>
        <w:rPr>
          <w:rFonts w:ascii="Times New Roman" w:hAnsi="Times New Roman" w:cs="Times New Roman"/>
          <w:sz w:val="24"/>
        </w:rPr>
        <w:t>reat each interview subject individually and sequentially</w:t>
      </w:r>
      <w:r w:rsidR="00F14204">
        <w:rPr>
          <w:rFonts w:ascii="Times New Roman" w:hAnsi="Times New Roman" w:cs="Times New Roman"/>
          <w:sz w:val="24"/>
        </w:rPr>
        <w:t>.</w:t>
      </w:r>
      <w:r>
        <w:rPr>
          <w:rFonts w:ascii="Times New Roman" w:hAnsi="Times New Roman" w:cs="Times New Roman"/>
          <w:sz w:val="24"/>
        </w:rPr>
        <w:t xml:space="preserve"> </w:t>
      </w:r>
      <w:r w:rsidR="00F14204" w:rsidRPr="00F74FEE">
        <w:rPr>
          <w:rFonts w:ascii="Times New Roman" w:hAnsi="Times New Roman" w:cs="Times New Roman"/>
          <w:sz w:val="24"/>
          <w:u w:val="single"/>
        </w:rPr>
        <w:t>Examples</w:t>
      </w:r>
      <w:r w:rsidR="00F14204">
        <w:rPr>
          <w:rFonts w:ascii="Times New Roman" w:hAnsi="Times New Roman" w:cs="Times New Roman"/>
          <w:sz w:val="24"/>
        </w:rPr>
        <w:t xml:space="preserve">: “Students set sights on conquering fashion world through self-made brands,” </w:t>
      </w:r>
      <w:r w:rsidR="00F14204">
        <w:rPr>
          <w:rFonts w:ascii="Times New Roman" w:hAnsi="Times New Roman" w:cs="Times New Roman"/>
          <w:i/>
          <w:sz w:val="24"/>
        </w:rPr>
        <w:t xml:space="preserve">The Smartest Kids in the </w:t>
      </w:r>
      <w:r w:rsidR="00F14204" w:rsidRPr="00A16D85">
        <w:rPr>
          <w:rFonts w:ascii="Times New Roman" w:hAnsi="Times New Roman" w:cs="Times New Roman"/>
          <w:sz w:val="24"/>
        </w:rPr>
        <w:t>World</w:t>
      </w:r>
      <w:r w:rsidR="00F14204">
        <w:rPr>
          <w:rFonts w:ascii="Times New Roman" w:hAnsi="Times New Roman" w:cs="Times New Roman"/>
          <w:sz w:val="24"/>
        </w:rPr>
        <w:t xml:space="preserve"> (the book, not the excerpt you read)</w:t>
      </w:r>
    </w:p>
    <w:p w:rsidR="00F14204" w:rsidRDefault="00F74FEE" w:rsidP="00F14204">
      <w:pPr>
        <w:ind w:firstLine="720"/>
        <w:rPr>
          <w:rFonts w:ascii="Times New Roman" w:hAnsi="Times New Roman" w:cs="Times New Roman"/>
          <w:sz w:val="24"/>
        </w:rPr>
      </w:pPr>
      <w:r>
        <w:rPr>
          <w:rFonts w:ascii="Times New Roman" w:hAnsi="Times New Roman" w:cs="Times New Roman"/>
          <w:sz w:val="24"/>
        </w:rPr>
        <w:t xml:space="preserve">b) </w:t>
      </w:r>
      <w:r w:rsidR="00F14204">
        <w:rPr>
          <w:rFonts w:ascii="Times New Roman" w:hAnsi="Times New Roman" w:cs="Times New Roman"/>
          <w:sz w:val="24"/>
        </w:rPr>
        <w:t>G</w:t>
      </w:r>
      <w:r>
        <w:rPr>
          <w:rFonts w:ascii="Times New Roman" w:hAnsi="Times New Roman" w:cs="Times New Roman"/>
          <w:sz w:val="24"/>
        </w:rPr>
        <w:t xml:space="preserve">roup the material from interviewees thematically, </w:t>
      </w:r>
      <w:r w:rsidR="00F14204" w:rsidRPr="00F74FEE">
        <w:rPr>
          <w:rFonts w:ascii="Times New Roman" w:hAnsi="Times New Roman" w:cs="Times New Roman"/>
          <w:sz w:val="24"/>
          <w:u w:val="single"/>
        </w:rPr>
        <w:t>Examples</w:t>
      </w:r>
      <w:r w:rsidR="00F14204">
        <w:rPr>
          <w:rFonts w:ascii="Times New Roman" w:hAnsi="Times New Roman" w:cs="Times New Roman"/>
          <w:sz w:val="24"/>
        </w:rPr>
        <w:t>:</w:t>
      </w:r>
      <w:r w:rsidR="00F14204" w:rsidRPr="00F14204">
        <w:rPr>
          <w:rFonts w:ascii="Times New Roman" w:hAnsi="Times New Roman" w:cs="Times New Roman"/>
          <w:sz w:val="24"/>
        </w:rPr>
        <w:t xml:space="preserve"> </w:t>
      </w:r>
      <w:r w:rsidR="00F14204">
        <w:rPr>
          <w:rFonts w:ascii="Times New Roman" w:hAnsi="Times New Roman" w:cs="Times New Roman"/>
          <w:sz w:val="24"/>
        </w:rPr>
        <w:t xml:space="preserve">“My Freshman Year: Worldliness and World View,” “Muslim Prom”  </w:t>
      </w:r>
      <w:r>
        <w:rPr>
          <w:rFonts w:ascii="Times New Roman" w:hAnsi="Times New Roman" w:cs="Times New Roman"/>
          <w:sz w:val="24"/>
        </w:rPr>
        <w:t xml:space="preserve"> </w:t>
      </w:r>
    </w:p>
    <w:p w:rsidR="00F74FEE" w:rsidRPr="00F14204" w:rsidRDefault="00F74FEE" w:rsidP="00F14204">
      <w:pPr>
        <w:ind w:firstLine="720"/>
        <w:rPr>
          <w:rFonts w:ascii="Times New Roman" w:hAnsi="Times New Roman" w:cs="Times New Roman"/>
          <w:sz w:val="24"/>
        </w:rPr>
      </w:pPr>
      <w:r>
        <w:rPr>
          <w:rFonts w:ascii="Times New Roman" w:hAnsi="Times New Roman" w:cs="Times New Roman"/>
          <w:sz w:val="24"/>
        </w:rPr>
        <w:t>c) “</w:t>
      </w:r>
      <w:r w:rsidR="00F14204">
        <w:rPr>
          <w:rFonts w:ascii="Times New Roman" w:hAnsi="Times New Roman" w:cs="Times New Roman"/>
          <w:sz w:val="24"/>
        </w:rPr>
        <w:t xml:space="preserve">Braid” the testimonies together, combining the story arcs of the different profile subjects so that it seems like a coherent whole. </w:t>
      </w:r>
      <w:r w:rsidR="00F14204" w:rsidRPr="00F74FEE">
        <w:rPr>
          <w:rFonts w:ascii="Times New Roman" w:hAnsi="Times New Roman" w:cs="Times New Roman"/>
          <w:sz w:val="24"/>
          <w:u w:val="single"/>
        </w:rPr>
        <w:t>Examples</w:t>
      </w:r>
      <w:r w:rsidR="00F14204">
        <w:rPr>
          <w:rFonts w:ascii="Times New Roman" w:hAnsi="Times New Roman" w:cs="Times New Roman"/>
          <w:sz w:val="24"/>
        </w:rPr>
        <w:t xml:space="preserve">: </w:t>
      </w:r>
      <w:r>
        <w:rPr>
          <w:rFonts w:ascii="Times New Roman" w:hAnsi="Times New Roman" w:cs="Times New Roman"/>
          <w:sz w:val="24"/>
        </w:rPr>
        <w:t>“</w:t>
      </w:r>
      <w:r w:rsidRPr="00F74FEE">
        <w:rPr>
          <w:rFonts w:ascii="Times New Roman" w:hAnsi="Times New Roman" w:cs="Times New Roman"/>
          <w:sz w:val="24"/>
        </w:rPr>
        <w:t>Students’ journey takes them from Sudan to Bay Area</w:t>
      </w:r>
      <w:r w:rsidR="00F14204">
        <w:rPr>
          <w:rFonts w:ascii="Times New Roman" w:hAnsi="Times New Roman" w:cs="Times New Roman"/>
          <w:sz w:val="24"/>
        </w:rPr>
        <w:t>,</w:t>
      </w:r>
      <w:r>
        <w:rPr>
          <w:rFonts w:ascii="Times New Roman" w:hAnsi="Times New Roman" w:cs="Times New Roman"/>
          <w:sz w:val="24"/>
        </w:rPr>
        <w:t>”</w:t>
      </w:r>
      <w:r w:rsidR="00F14204">
        <w:rPr>
          <w:rFonts w:ascii="Times New Roman" w:hAnsi="Times New Roman" w:cs="Times New Roman"/>
          <w:sz w:val="24"/>
        </w:rPr>
        <w:t xml:space="preserve"> </w:t>
      </w:r>
      <w:r w:rsidR="00F14204">
        <w:rPr>
          <w:rFonts w:ascii="Times New Roman" w:hAnsi="Times New Roman" w:cs="Times New Roman"/>
          <w:i/>
          <w:sz w:val="24"/>
        </w:rPr>
        <w:t>Born Into Brothels</w:t>
      </w:r>
      <w:r w:rsidR="00F14204">
        <w:rPr>
          <w:rFonts w:ascii="Times New Roman" w:hAnsi="Times New Roman" w:cs="Times New Roman"/>
          <w:sz w:val="24"/>
        </w:rPr>
        <w:t xml:space="preserve"> (the film)</w:t>
      </w:r>
    </w:p>
    <w:p w:rsidR="00F2148C" w:rsidRPr="00F2148C" w:rsidRDefault="00F2148C" w:rsidP="00F2148C">
      <w:pPr>
        <w:rPr>
          <w:rFonts w:ascii="Times New Roman" w:hAnsi="Times New Roman" w:cs="Times New Roman"/>
          <w:sz w:val="24"/>
        </w:rPr>
      </w:pPr>
    </w:p>
    <w:p w:rsidR="00F2148C" w:rsidRPr="00F2148C" w:rsidRDefault="00F2148C">
      <w:pPr>
        <w:rPr>
          <w:rFonts w:ascii="Times New Roman" w:hAnsi="Times New Roman" w:cs="Times New Roman"/>
          <w:sz w:val="24"/>
        </w:rPr>
      </w:pPr>
    </w:p>
    <w:sectPr w:rsidR="00F2148C" w:rsidRPr="00F21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5B3"/>
    <w:multiLevelType w:val="hybridMultilevel"/>
    <w:tmpl w:val="DBD294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7EE4B9F"/>
    <w:multiLevelType w:val="hybridMultilevel"/>
    <w:tmpl w:val="C5549E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1F83627"/>
    <w:multiLevelType w:val="hybridMultilevel"/>
    <w:tmpl w:val="7230F62E"/>
    <w:lvl w:ilvl="0" w:tplc="ED4E5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C"/>
    <w:rsid w:val="001E5BE4"/>
    <w:rsid w:val="002F00BF"/>
    <w:rsid w:val="00836D3F"/>
    <w:rsid w:val="009F0DF9"/>
    <w:rsid w:val="00A16D85"/>
    <w:rsid w:val="00AE6DD3"/>
    <w:rsid w:val="00CB7E83"/>
    <w:rsid w:val="00E068E6"/>
    <w:rsid w:val="00F14204"/>
    <w:rsid w:val="00F2148C"/>
    <w:rsid w:val="00F7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4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 lab user</dc:creator>
  <cp:lastModifiedBy>Julie Sparks</cp:lastModifiedBy>
  <cp:revision>2</cp:revision>
  <dcterms:created xsi:type="dcterms:W3CDTF">2014-10-13T23:59:00Z</dcterms:created>
  <dcterms:modified xsi:type="dcterms:W3CDTF">2014-10-13T23:59:00Z</dcterms:modified>
</cp:coreProperties>
</file>